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83380" w14:textId="77777777" w:rsidR="001E1F42" w:rsidRDefault="00DD5E6E" w:rsidP="000E35E6">
      <w:pPr>
        <w:spacing w:after="0" w:line="240" w:lineRule="auto"/>
        <w:rPr>
          <w:b/>
        </w:rPr>
      </w:pPr>
      <w:r>
        <w:rPr>
          <w:b/>
        </w:rPr>
        <w:t xml:space="preserve">DRAFT </w:t>
      </w:r>
    </w:p>
    <w:p w14:paraId="7E012574" w14:textId="57AB3A4B" w:rsidR="00E14A3C" w:rsidRDefault="000275BD" w:rsidP="000E35E6">
      <w:pPr>
        <w:spacing w:after="0" w:line="240" w:lineRule="auto"/>
        <w:rPr>
          <w:b/>
        </w:rPr>
      </w:pPr>
      <w:r>
        <w:rPr>
          <w:b/>
        </w:rPr>
        <w:t>Examples of Increasing Difficulty</w:t>
      </w:r>
      <w:r w:rsidR="00A30C8E">
        <w:rPr>
          <w:b/>
        </w:rPr>
        <w:t xml:space="preserve"> Questions</w:t>
      </w:r>
      <w:r>
        <w:rPr>
          <w:b/>
        </w:rPr>
        <w:t xml:space="preserve"> for </w:t>
      </w:r>
      <w:r w:rsidR="00A30C8E">
        <w:rPr>
          <w:b/>
        </w:rPr>
        <w:t>NIQB</w:t>
      </w:r>
      <w:r>
        <w:rPr>
          <w:b/>
        </w:rPr>
        <w:t xml:space="preserve"> Quantitative Competencies</w:t>
      </w:r>
    </w:p>
    <w:p w14:paraId="0D06E1BC" w14:textId="77777777" w:rsidR="00C11AAF" w:rsidRDefault="000275BD" w:rsidP="000E35E6">
      <w:pPr>
        <w:spacing w:after="0" w:line="240" w:lineRule="auto"/>
      </w:pPr>
      <w:r>
        <w:t xml:space="preserve">Please </w:t>
      </w:r>
      <w:r w:rsidR="00A30C8E">
        <w:t xml:space="preserve">review and let the Math Team know </w:t>
      </w:r>
    </w:p>
    <w:p w14:paraId="5C0E8FE2" w14:textId="77777777" w:rsidR="000275BD" w:rsidRDefault="000275BD" w:rsidP="000E35E6">
      <w:pPr>
        <w:pStyle w:val="ListParagraph"/>
        <w:numPr>
          <w:ilvl w:val="0"/>
          <w:numId w:val="21"/>
        </w:numPr>
        <w:spacing w:after="0" w:line="240" w:lineRule="auto"/>
      </w:pPr>
      <w:r>
        <w:t>If such examples would be a useful resource</w:t>
      </w:r>
    </w:p>
    <w:p w14:paraId="35B2BFD9" w14:textId="77777777" w:rsidR="000275BD" w:rsidRDefault="000275BD" w:rsidP="000E35E6">
      <w:pPr>
        <w:pStyle w:val="ListParagraph"/>
        <w:numPr>
          <w:ilvl w:val="0"/>
          <w:numId w:val="21"/>
        </w:numPr>
        <w:spacing w:after="0" w:line="240" w:lineRule="auto"/>
      </w:pPr>
      <w:r>
        <w:t>If they would be a useful resource, should/how should the content be modified to make it most useful</w:t>
      </w:r>
    </w:p>
    <w:p w14:paraId="2576AD25" w14:textId="77777777" w:rsidR="000275BD" w:rsidRDefault="000275BD" w:rsidP="000E35E6">
      <w:pPr>
        <w:pStyle w:val="ListParagraph"/>
        <w:numPr>
          <w:ilvl w:val="0"/>
          <w:numId w:val="21"/>
        </w:numPr>
        <w:spacing w:after="0" w:line="240" w:lineRule="auto"/>
      </w:pPr>
      <w:r>
        <w:t>What formatting would be make the document most user friendly</w:t>
      </w:r>
    </w:p>
    <w:p w14:paraId="54DD1897" w14:textId="77777777" w:rsidR="000275BD" w:rsidRDefault="000275BD" w:rsidP="000E35E6">
      <w:pPr>
        <w:spacing w:after="0" w:line="240" w:lineRule="auto"/>
      </w:pPr>
    </w:p>
    <w:p w14:paraId="410542E1" w14:textId="77777777" w:rsidR="000275BD" w:rsidRPr="007B0254" w:rsidRDefault="000275BD" w:rsidP="000E35E6">
      <w:pPr>
        <w:spacing w:after="0" w:line="240" w:lineRule="auto"/>
        <w:rPr>
          <w:b/>
        </w:rPr>
      </w:pPr>
      <w:r w:rsidRPr="007B0254">
        <w:rPr>
          <w:b/>
        </w:rPr>
        <w:t>Preface:</w:t>
      </w:r>
    </w:p>
    <w:p w14:paraId="01E38C68" w14:textId="77777777" w:rsidR="000275BD" w:rsidRDefault="00BE6CB2" w:rsidP="000E35E6">
      <w:pPr>
        <w:spacing w:after="0" w:line="240" w:lineRule="auto"/>
      </w:pPr>
      <w:r>
        <w:t>The “d</w:t>
      </w:r>
      <w:r w:rsidR="000275BD">
        <w:t xml:space="preserve">ifficulty” of a problem can be increased in multiple ways.  For example, </w:t>
      </w:r>
      <w:r w:rsidR="00B3248D">
        <w:t xml:space="preserve">the </w:t>
      </w:r>
      <w:r w:rsidR="000275BD">
        <w:t>d</w:t>
      </w:r>
      <w:r w:rsidR="00E14A3C">
        <w:t xml:space="preserve">ifficulty </w:t>
      </w:r>
      <w:r w:rsidR="00B3248D">
        <w:t xml:space="preserve">of a question </w:t>
      </w:r>
      <w:r w:rsidR="00E14A3C">
        <w:t xml:space="preserve">can be increased by </w:t>
      </w:r>
    </w:p>
    <w:p w14:paraId="118E1D05" w14:textId="4879C2A3" w:rsidR="00A30C8E" w:rsidRDefault="00B3248D" w:rsidP="000E35E6">
      <w:pPr>
        <w:pStyle w:val="ListParagraph"/>
        <w:numPr>
          <w:ilvl w:val="0"/>
          <w:numId w:val="26"/>
        </w:numPr>
        <w:spacing w:after="0" w:line="240" w:lineRule="auto"/>
      </w:pPr>
      <w:r>
        <w:rPr>
          <w:b/>
        </w:rPr>
        <w:t>Asking about a</w:t>
      </w:r>
      <w:r w:rsidR="00E14A3C" w:rsidRPr="00A30C8E">
        <w:rPr>
          <w:b/>
        </w:rPr>
        <w:t xml:space="preserve"> topic further along </w:t>
      </w:r>
      <w:r w:rsidR="00A04884">
        <w:rPr>
          <w:b/>
        </w:rPr>
        <w:t>curriculum</w:t>
      </w:r>
      <w:r w:rsidR="00E14A3C">
        <w:t xml:space="preserve"> </w:t>
      </w:r>
    </w:p>
    <w:p w14:paraId="13FBF4E1" w14:textId="77777777" w:rsidR="000275BD" w:rsidRDefault="00E14A3C" w:rsidP="000E35E6">
      <w:pPr>
        <w:pStyle w:val="ListParagraph"/>
        <w:spacing w:after="0" w:line="240" w:lineRule="auto"/>
      </w:pPr>
      <w:r>
        <w:t xml:space="preserve">and/or </w:t>
      </w:r>
    </w:p>
    <w:p w14:paraId="43EE1EB9" w14:textId="77777777" w:rsidR="000275BD" w:rsidRPr="00A30C8E" w:rsidRDefault="00A30C8E" w:rsidP="000E35E6">
      <w:pPr>
        <w:pStyle w:val="ListParagraph"/>
        <w:numPr>
          <w:ilvl w:val="0"/>
          <w:numId w:val="26"/>
        </w:numPr>
        <w:spacing w:after="0" w:line="240" w:lineRule="auto"/>
        <w:rPr>
          <w:b/>
        </w:rPr>
      </w:pPr>
      <w:r w:rsidRPr="00A30C8E">
        <w:rPr>
          <w:b/>
        </w:rPr>
        <w:t>Increasing the level of complexity and/or cognitive demand</w:t>
      </w:r>
      <w:r w:rsidR="00B3248D">
        <w:rPr>
          <w:b/>
        </w:rPr>
        <w:t xml:space="preserve"> and/or level of reasoning</w:t>
      </w:r>
    </w:p>
    <w:p w14:paraId="211D87E2" w14:textId="77777777" w:rsidR="00A24C15" w:rsidRDefault="00A30C8E" w:rsidP="000E35E6">
      <w:pPr>
        <w:spacing w:after="0" w:line="240" w:lineRule="auto"/>
      </w:pPr>
      <w:r>
        <w:t>These two</w:t>
      </w:r>
      <w:r w:rsidR="000275BD">
        <w:t xml:space="preserve"> ways to increase difficulty</w:t>
      </w:r>
      <w:r w:rsidR="00934F0B">
        <w:t xml:space="preserve"> </w:t>
      </w:r>
      <w:r w:rsidR="00BE6CB2">
        <w:t>are not mutually exclusive and are not an exhaustive list of ways to increase problem difficulty</w:t>
      </w:r>
    </w:p>
    <w:p w14:paraId="04F2B96E" w14:textId="17AD2601" w:rsidR="00B3248D" w:rsidRDefault="00B3248D" w:rsidP="000E35E6">
      <w:pPr>
        <w:pStyle w:val="ListParagraph"/>
        <w:numPr>
          <w:ilvl w:val="0"/>
          <w:numId w:val="27"/>
        </w:numPr>
        <w:spacing w:after="0" w:line="240" w:lineRule="auto"/>
      </w:pPr>
      <w:r>
        <w:rPr>
          <w:b/>
        </w:rPr>
        <w:t>Asking about a</w:t>
      </w:r>
      <w:r w:rsidRPr="00A30C8E">
        <w:rPr>
          <w:b/>
        </w:rPr>
        <w:t xml:space="preserve"> topic further along the </w:t>
      </w:r>
      <w:r w:rsidR="00A04884">
        <w:rPr>
          <w:b/>
        </w:rPr>
        <w:t>curriculum</w:t>
      </w:r>
    </w:p>
    <w:p w14:paraId="5BBFE655" w14:textId="77777777" w:rsidR="00956438" w:rsidRDefault="00A04884" w:rsidP="00956438">
      <w:pPr>
        <w:spacing w:after="0" w:line="240" w:lineRule="auto"/>
      </w:pPr>
      <w:r>
        <w:t xml:space="preserve">  </w:t>
      </w:r>
      <w:r w:rsidR="00B3248D">
        <w:t>Multiplication is a topic that usually follows addition</w:t>
      </w:r>
    </w:p>
    <w:p w14:paraId="20AFF678" w14:textId="68F082BC" w:rsidR="00407B7B" w:rsidRPr="00956438" w:rsidRDefault="00B3248D" w:rsidP="00956438">
      <w:pPr>
        <w:pStyle w:val="ListParagraph"/>
        <w:numPr>
          <w:ilvl w:val="0"/>
          <w:numId w:val="27"/>
        </w:numPr>
        <w:spacing w:after="0" w:line="240" w:lineRule="auto"/>
      </w:pPr>
      <w:r w:rsidRPr="00956438">
        <w:rPr>
          <w:b/>
        </w:rPr>
        <w:t>Increasing the level of complexity and/or cognitive demand and/or level of reasoning.</w:t>
      </w:r>
      <w:r w:rsidR="000B106D" w:rsidRPr="00956438">
        <w:rPr>
          <w:b/>
        </w:rPr>
        <w:t xml:space="preserve"> </w:t>
      </w:r>
    </w:p>
    <w:p w14:paraId="2CF0F9F5" w14:textId="781ED8FD" w:rsidR="00A04884" w:rsidRDefault="00A04884" w:rsidP="00A04884">
      <w:pPr>
        <w:spacing w:after="0" w:line="240" w:lineRule="auto"/>
        <w:ind w:left="360"/>
      </w:pPr>
      <w:r w:rsidRPr="001F503E">
        <w:t xml:space="preserve">Asking students to explain why the following </w:t>
      </w:r>
      <w:r w:rsidR="001F503E">
        <w:t xml:space="preserve">pair of </w:t>
      </w:r>
      <w:r w:rsidRPr="001F503E">
        <w:t xml:space="preserve">addition problems are similar is </w:t>
      </w:r>
      <w:r w:rsidR="00941843">
        <w:t>more difficult</w:t>
      </w:r>
      <w:r w:rsidRPr="001F503E">
        <w:t xml:space="preserve"> than asking them to do the calculation for each.</w:t>
      </w:r>
    </w:p>
    <w:p w14:paraId="3CFEE04C" w14:textId="77777777" w:rsidR="00941843" w:rsidRDefault="00941843" w:rsidP="00A04884">
      <w:pPr>
        <w:spacing w:after="0" w:line="240" w:lineRule="auto"/>
        <w:ind w:left="360"/>
      </w:pPr>
    </w:p>
    <w:p w14:paraId="5DACCAE2" w14:textId="0260E0F0" w:rsidR="001F503E" w:rsidRDefault="001F503E" w:rsidP="00A04884">
      <w:pPr>
        <w:spacing w:after="0" w:line="240" w:lineRule="auto"/>
        <w:ind w:left="360"/>
      </w:pPr>
      <w:r>
        <w:t>What do these problems have in common?</w:t>
      </w:r>
    </w:p>
    <w:p w14:paraId="59A20963" w14:textId="3AAD2AC0" w:rsidR="001F503E" w:rsidRDefault="001F503E" w:rsidP="00A04884">
      <w:pPr>
        <w:spacing w:after="0" w:line="240" w:lineRule="auto"/>
        <w:ind w:left="360"/>
      </w:pPr>
      <w:r>
        <w:t>57 + 68 =</w:t>
      </w:r>
    </w:p>
    <w:p w14:paraId="204DE75C" w14:textId="2E6D33AC" w:rsidR="001F503E" w:rsidRDefault="001F503E" w:rsidP="00A04884">
      <w:pPr>
        <w:spacing w:after="0" w:line="240" w:lineRule="auto"/>
        <w:ind w:left="360"/>
      </w:pPr>
      <w:r>
        <w:t xml:space="preserve">50 + 60 + 15 = </w:t>
      </w:r>
    </w:p>
    <w:p w14:paraId="2E641950" w14:textId="51BE9035" w:rsidR="0038635D" w:rsidRDefault="0038635D" w:rsidP="00A04884">
      <w:pPr>
        <w:spacing w:after="0" w:line="240" w:lineRule="auto"/>
        <w:ind w:left="360"/>
      </w:pPr>
    </w:p>
    <w:p w14:paraId="16AF2BE1" w14:textId="3FA7870A" w:rsidR="0038635D" w:rsidRDefault="0038635D" w:rsidP="00A04884">
      <w:pPr>
        <w:spacing w:after="0" w:line="240" w:lineRule="auto"/>
        <w:ind w:left="360"/>
      </w:pPr>
    </w:p>
    <w:p w14:paraId="18F47170" w14:textId="7630B270" w:rsidR="0038635D" w:rsidRDefault="0038635D" w:rsidP="00A04884">
      <w:pPr>
        <w:spacing w:after="0" w:line="240" w:lineRule="auto"/>
        <w:ind w:left="360"/>
      </w:pPr>
      <w:r>
        <w:t xml:space="preserve">The following graphic illustrates the non-exclusive distinction between </w:t>
      </w:r>
      <w:r w:rsidR="009D00A3">
        <w:t>cognitive demand</w:t>
      </w:r>
      <w:r>
        <w:t xml:space="preserve"> and curricular progression. As module development teams consider the problem types they could develop for student learning assessment and for module activities, they may want to consider developing a balanced range of problem types in terms of cognitive demand.</w:t>
      </w:r>
    </w:p>
    <w:p w14:paraId="40569FDC" w14:textId="77777777" w:rsidR="0038635D" w:rsidRPr="001F503E" w:rsidRDefault="0038635D" w:rsidP="00A04884">
      <w:pPr>
        <w:spacing w:after="0" w:line="240" w:lineRule="auto"/>
        <w:ind w:left="360"/>
      </w:pPr>
    </w:p>
    <w:p w14:paraId="10174610" w14:textId="77777777" w:rsidR="00A04884" w:rsidRPr="00A04884" w:rsidRDefault="00A04884" w:rsidP="00A04884">
      <w:pPr>
        <w:spacing w:after="0" w:line="240" w:lineRule="auto"/>
        <w:ind w:left="360"/>
        <w:rPr>
          <w:b/>
          <w:color w:val="FF0000"/>
        </w:rPr>
      </w:pPr>
    </w:p>
    <w:p w14:paraId="176CD72C" w14:textId="77777777" w:rsidR="0038635D" w:rsidRDefault="0038635D" w:rsidP="00A04884">
      <w:pPr>
        <w:pStyle w:val="ListParagraph"/>
        <w:spacing w:after="0" w:line="240" w:lineRule="auto"/>
        <w:rPr>
          <w:b/>
          <w:color w:val="FF0000"/>
        </w:rPr>
      </w:pPr>
    </w:p>
    <w:p w14:paraId="708FC7A3" w14:textId="0C146718" w:rsidR="00A04884" w:rsidRPr="00A04884" w:rsidRDefault="0038635D" w:rsidP="00A04884">
      <w:pPr>
        <w:pStyle w:val="ListParagraph"/>
        <w:spacing w:after="0" w:line="240" w:lineRule="auto"/>
        <w:rPr>
          <w:b/>
          <w:color w:val="FF0000"/>
        </w:rPr>
      </w:pPr>
      <w:r>
        <w:rPr>
          <w:noProof/>
        </w:rPr>
        <mc:AlternateContent>
          <mc:Choice Requires="wps">
            <w:drawing>
              <wp:anchor distT="0" distB="0" distL="114300" distR="114300" simplePos="0" relativeHeight="251662336" behindDoc="0" locked="0" layoutInCell="1" allowOverlap="1" wp14:anchorId="05C3B88C" wp14:editId="71B06E13">
                <wp:simplePos x="0" y="0"/>
                <wp:positionH relativeFrom="column">
                  <wp:posOffset>259909</wp:posOffset>
                </wp:positionH>
                <wp:positionV relativeFrom="paragraph">
                  <wp:posOffset>840159</wp:posOffset>
                </wp:positionV>
                <wp:extent cx="1427287" cy="385994"/>
                <wp:effectExtent l="0" t="12700" r="0" b="27305"/>
                <wp:wrapNone/>
                <wp:docPr id="5" name="Right Arrow 5"/>
                <wp:cNvGraphicFramePr/>
                <a:graphic xmlns:a="http://schemas.openxmlformats.org/drawingml/2006/main">
                  <a:graphicData uri="http://schemas.microsoft.com/office/word/2010/wordprocessingShape">
                    <wps:wsp>
                      <wps:cNvSpPr/>
                      <wps:spPr>
                        <a:xfrm rot="16200000">
                          <a:off x="0" y="0"/>
                          <a:ext cx="1427287" cy="3859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F0C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45pt;margin-top:66.15pt;width:112.4pt;height:30.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" adj="18679" fillcolor="#5b9bd5 [3204]" strokecolor="#1f4d78 [1604]" strokeweight="1pt"/>
            </w:pict>
          </mc:Fallback>
        </mc:AlternateContent>
      </w:r>
      <w:r w:rsidR="0053226E">
        <w:rPr>
          <w:noProof/>
        </w:rPr>
        <w:drawing>
          <wp:inline distT="0" distB="0" distL="0" distR="0" wp14:anchorId="6BBDB6F5" wp14:editId="5505D1A9">
            <wp:extent cx="4960448" cy="2088768"/>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9BA258" w14:textId="1DC3BAFF" w:rsidR="00407B7B" w:rsidRDefault="0038635D" w:rsidP="000E35E6">
      <w:pPr>
        <w:spacing w:after="0" w:line="240" w:lineRule="auto"/>
      </w:pPr>
      <w:r>
        <w:rPr>
          <w:noProof/>
        </w:rPr>
        <mc:AlternateContent>
          <mc:Choice Requires="wps">
            <w:drawing>
              <wp:anchor distT="0" distB="0" distL="114300" distR="114300" simplePos="0" relativeHeight="251663360" behindDoc="0" locked="0" layoutInCell="1" allowOverlap="1" wp14:anchorId="6989E762" wp14:editId="11BF51C0">
                <wp:simplePos x="0" y="0"/>
                <wp:positionH relativeFrom="column">
                  <wp:posOffset>2055681</wp:posOffset>
                </wp:positionH>
                <wp:positionV relativeFrom="paragraph">
                  <wp:posOffset>108871</wp:posOffset>
                </wp:positionV>
                <wp:extent cx="1892300" cy="385011"/>
                <wp:effectExtent l="0" t="19050" r="31750" b="34290"/>
                <wp:wrapNone/>
                <wp:docPr id="6" name="Right Arrow 6"/>
                <wp:cNvGraphicFramePr/>
                <a:graphic xmlns:a="http://schemas.openxmlformats.org/drawingml/2006/main">
                  <a:graphicData uri="http://schemas.microsoft.com/office/word/2010/wordprocessingShape">
                    <wps:wsp>
                      <wps:cNvSpPr/>
                      <wps:spPr>
                        <a:xfrm>
                          <a:off x="0" y="0"/>
                          <a:ext cx="1892300" cy="385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769D" id="Right Arrow 6" o:spid="_x0000_s1026" type="#_x0000_t13" style="position:absolute;margin-left:161.85pt;margin-top:8.55pt;width:149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" adj="19403" fillcolor="#5b9bd5 [3204]" strokecolor="#1f4d78 [1604]" strokeweight="1pt"/>
            </w:pict>
          </mc:Fallback>
        </mc:AlternateContent>
      </w:r>
    </w:p>
    <w:p w14:paraId="3E629D64" w14:textId="1F0BAB9F" w:rsidR="0038635D" w:rsidRDefault="0038635D" w:rsidP="000E35E6">
      <w:pPr>
        <w:spacing w:after="0" w:line="240" w:lineRule="auto"/>
      </w:pPr>
    </w:p>
    <w:p w14:paraId="322A968B" w14:textId="4C46AE4A" w:rsidR="0038635D" w:rsidRDefault="0038635D" w:rsidP="000E35E6">
      <w:pPr>
        <w:spacing w:after="0" w:line="240" w:lineRule="auto"/>
      </w:pPr>
    </w:p>
    <w:p w14:paraId="4E9929CB" w14:textId="77777777" w:rsidR="0038635D" w:rsidRDefault="0038635D" w:rsidP="000E35E6">
      <w:pPr>
        <w:spacing w:after="0" w:line="240" w:lineRule="auto"/>
      </w:pPr>
    </w:p>
    <w:p w14:paraId="057C4DF9" w14:textId="197BCE7E" w:rsidR="001F503E" w:rsidRDefault="001F503E" w:rsidP="000E35E6">
      <w:pPr>
        <w:spacing w:after="0" w:line="240" w:lineRule="auto"/>
      </w:pPr>
      <w:r>
        <w:lastRenderedPageBreak/>
        <w:t xml:space="preserve">The Math Team has used three </w:t>
      </w:r>
      <w:r w:rsidR="0038635D">
        <w:t>designations</w:t>
      </w:r>
      <w:r>
        <w:t xml:space="preserve"> of difficulty</w:t>
      </w:r>
      <w:r w:rsidR="00DE018E">
        <w:t xml:space="preserve">, </w:t>
      </w:r>
      <w:r w:rsidRPr="00A40408">
        <w:rPr>
          <w:b/>
          <w:color w:val="0000FF"/>
        </w:rPr>
        <w:t>Low Difficulty</w:t>
      </w:r>
      <w:r>
        <w:t xml:space="preserve">, </w:t>
      </w:r>
      <w:r w:rsidRPr="00A40408">
        <w:rPr>
          <w:b/>
          <w:color w:val="92D050"/>
        </w:rPr>
        <w:t>Medium Difficulty</w:t>
      </w:r>
      <w:r>
        <w:t xml:space="preserve">, and </w:t>
      </w:r>
      <w:r w:rsidRPr="00A40408">
        <w:rPr>
          <w:b/>
          <w:color w:val="FFC000" w:themeColor="accent4"/>
        </w:rPr>
        <w:t xml:space="preserve">High Difficulty </w:t>
      </w:r>
      <w:r>
        <w:t>to label problem difficulty levels</w:t>
      </w:r>
    </w:p>
    <w:p w14:paraId="7CC1AC22" w14:textId="77777777" w:rsidR="001F503E" w:rsidRDefault="001F503E" w:rsidP="000E35E6">
      <w:pPr>
        <w:spacing w:after="0" w:line="240" w:lineRule="auto"/>
      </w:pPr>
    </w:p>
    <w:p w14:paraId="1CA6F359" w14:textId="5899647C" w:rsidR="000B106D" w:rsidRDefault="001E1F42" w:rsidP="000E35E6">
      <w:pPr>
        <w:spacing w:after="0" w:line="240" w:lineRule="auto"/>
      </w:pPr>
      <w:r>
        <w:t>Example</w:t>
      </w:r>
      <w:r w:rsidR="00DE018E">
        <w:t xml:space="preserve">: </w:t>
      </w:r>
      <w:r w:rsidR="001F503E">
        <w:t>Comparing R</w:t>
      </w:r>
      <w:r w:rsidR="005C6628" w:rsidRPr="005C6628">
        <w:t>atios</w:t>
      </w:r>
    </w:p>
    <w:p w14:paraId="70B2334B" w14:textId="77777777" w:rsidR="001F503E" w:rsidRDefault="001F503E" w:rsidP="000E35E6">
      <w:pPr>
        <w:spacing w:after="0" w:line="240" w:lineRule="auto"/>
      </w:pPr>
    </w:p>
    <w:p w14:paraId="5BE30CEE" w14:textId="4BD25DEB" w:rsidR="00DD5E6E" w:rsidRPr="000B106D" w:rsidRDefault="00DD5E6E" w:rsidP="000B106D">
      <w:pPr>
        <w:spacing w:after="0" w:line="240" w:lineRule="auto"/>
        <w:ind w:firstLine="360"/>
      </w:pPr>
      <w:r w:rsidRPr="00A40408">
        <w:rPr>
          <w:b/>
          <w:color w:val="0000FF"/>
        </w:rPr>
        <w:t>Low Difficulty</w:t>
      </w:r>
      <w:r w:rsidRPr="00496F33">
        <w:rPr>
          <w:b/>
        </w:rPr>
        <w:t xml:space="preserve"> – Simple comparison</w:t>
      </w:r>
    </w:p>
    <w:p w14:paraId="3073EE63" w14:textId="77777777" w:rsidR="00DD5E6E" w:rsidRDefault="00DD5E6E" w:rsidP="000E35E6">
      <w:pPr>
        <w:spacing w:after="0" w:line="240" w:lineRule="auto"/>
        <w:ind w:left="360"/>
      </w:pPr>
      <w:r>
        <w:t>Which is greater 2/3 or 4/5?</w:t>
      </w:r>
    </w:p>
    <w:p w14:paraId="6069F03D" w14:textId="77777777" w:rsidR="000B106D" w:rsidRDefault="000B106D" w:rsidP="000E35E6">
      <w:pPr>
        <w:spacing w:after="0" w:line="240" w:lineRule="auto"/>
        <w:rPr>
          <w:b/>
          <w:color w:val="92D050"/>
        </w:rPr>
      </w:pPr>
    </w:p>
    <w:p w14:paraId="6A8D2354" w14:textId="184A7CFF" w:rsidR="00DD5E6E" w:rsidRPr="000E35E6" w:rsidRDefault="00DD5E6E" w:rsidP="000B106D">
      <w:pPr>
        <w:spacing w:after="0" w:line="240" w:lineRule="auto"/>
        <w:ind w:left="360"/>
        <w:rPr>
          <w:b/>
        </w:rPr>
      </w:pPr>
      <w:r w:rsidRPr="00A40408">
        <w:rPr>
          <w:b/>
          <w:color w:val="92D050"/>
        </w:rPr>
        <w:t xml:space="preserve">Medium Difficulty </w:t>
      </w:r>
      <w:r w:rsidRPr="00E34614">
        <w:rPr>
          <w:b/>
        </w:rPr>
        <w:t xml:space="preserve">-  </w:t>
      </w:r>
      <w:r w:rsidR="00A04884">
        <w:rPr>
          <w:b/>
        </w:rPr>
        <w:t xml:space="preserve">More complex comparison and requires interpretation. </w:t>
      </w:r>
      <w:r w:rsidR="00496F33">
        <w:rPr>
          <w:b/>
        </w:rPr>
        <w:t>This problem is m</w:t>
      </w:r>
      <w:r w:rsidRPr="00E34614">
        <w:rPr>
          <w:b/>
        </w:rPr>
        <w:t>ore complex because</w:t>
      </w:r>
      <w:r w:rsidR="00A04884">
        <w:rPr>
          <w:b/>
        </w:rPr>
        <w:t xml:space="preserve"> it</w:t>
      </w:r>
      <w:r w:rsidRPr="00E34614">
        <w:rPr>
          <w:b/>
        </w:rPr>
        <w:t xml:space="preserve"> involves </w:t>
      </w:r>
      <w:r w:rsidR="00496F33">
        <w:rPr>
          <w:b/>
        </w:rPr>
        <w:t>interpreting</w:t>
      </w:r>
      <w:r w:rsidRPr="00E34614">
        <w:rPr>
          <w:b/>
        </w:rPr>
        <w:t xml:space="preserve"> a written description to </w:t>
      </w:r>
      <w:r w:rsidR="00496F33">
        <w:rPr>
          <w:b/>
        </w:rPr>
        <w:t xml:space="preserve">develop </w:t>
      </w:r>
      <w:r w:rsidRPr="00E34614">
        <w:rPr>
          <w:b/>
        </w:rPr>
        <w:t>a mathematical representation.  The ratios are purposely misleading.</w:t>
      </w:r>
    </w:p>
    <w:p w14:paraId="439145C7" w14:textId="77777777" w:rsidR="00DD5E6E" w:rsidRDefault="00DD5E6E" w:rsidP="000B106D">
      <w:pPr>
        <w:pStyle w:val="ListParagraph"/>
        <w:numPr>
          <w:ilvl w:val="0"/>
          <w:numId w:val="41"/>
        </w:numPr>
        <w:spacing w:after="0" w:line="240" w:lineRule="auto"/>
      </w:pPr>
      <w:r>
        <w:t>Mr. Brown is a bicycle rider.  He considered bicycling in three towns.  His goal is to bicycle in a town where there is the lowest density of cars.  Which town would best meet his goal? (From Teaching Fractions and Ratios for Understanding Essential Content Knowledge, Susan J Lamon)</w:t>
      </w:r>
    </w:p>
    <w:p w14:paraId="372EAB3A" w14:textId="77777777" w:rsidR="00DD5E6E" w:rsidRDefault="00DD5E6E" w:rsidP="000E35E6">
      <w:pPr>
        <w:pStyle w:val="ListParagraph"/>
        <w:numPr>
          <w:ilvl w:val="0"/>
          <w:numId w:val="3"/>
        </w:numPr>
        <w:spacing w:after="0" w:line="240" w:lineRule="auto"/>
      </w:pPr>
      <w:r>
        <w:t>15 sq miles  12,555 cars</w:t>
      </w:r>
    </w:p>
    <w:p w14:paraId="146B91EF" w14:textId="77777777" w:rsidR="00DD5E6E" w:rsidRDefault="00DD5E6E" w:rsidP="000E35E6">
      <w:pPr>
        <w:pStyle w:val="ListParagraph"/>
        <w:numPr>
          <w:ilvl w:val="0"/>
          <w:numId w:val="3"/>
        </w:numPr>
        <w:spacing w:after="0" w:line="240" w:lineRule="auto"/>
      </w:pPr>
      <w:r>
        <w:t>3 sq miles, 2502 cars</w:t>
      </w:r>
    </w:p>
    <w:p w14:paraId="235F1159" w14:textId="77777777" w:rsidR="000B106D" w:rsidRDefault="00DD5E6E" w:rsidP="000B106D">
      <w:pPr>
        <w:pStyle w:val="ListParagraph"/>
        <w:numPr>
          <w:ilvl w:val="0"/>
          <w:numId w:val="3"/>
        </w:numPr>
        <w:spacing w:after="0" w:line="240" w:lineRule="auto"/>
      </w:pPr>
      <w:r>
        <w:t>17 sq miles; 14, 212 cars</w:t>
      </w:r>
    </w:p>
    <w:p w14:paraId="1F6317DC" w14:textId="4BC648EF" w:rsidR="00A04884" w:rsidRDefault="00DD5E6E" w:rsidP="00A04884">
      <w:pPr>
        <w:pStyle w:val="ListParagraph"/>
        <w:numPr>
          <w:ilvl w:val="0"/>
          <w:numId w:val="41"/>
        </w:numPr>
        <w:spacing w:after="0" w:line="240" w:lineRule="auto"/>
      </w:pPr>
      <w:r>
        <w:t>Which is more “square”, a rectangle that measures 35 x 39 or o</w:t>
      </w:r>
      <w:r w:rsidR="00A04884">
        <w:t>ne that measures 22 x 25?  (</w:t>
      </w:r>
      <w:r>
        <w:t xml:space="preserve"> </w:t>
      </w:r>
      <w:r w:rsidR="00A04884">
        <w:t>From Teaching Fractions and Ratios for Understanding Essential Content Knowledge, Susan J Lamon)</w:t>
      </w:r>
    </w:p>
    <w:p w14:paraId="3F72F082" w14:textId="7AEE348E" w:rsidR="000B106D" w:rsidRPr="00A04884" w:rsidRDefault="000B106D" w:rsidP="00A04884">
      <w:pPr>
        <w:pStyle w:val="ListParagraph"/>
        <w:spacing w:after="0" w:line="240" w:lineRule="auto"/>
        <w:ind w:left="990"/>
        <w:rPr>
          <w:b/>
          <w:color w:val="FFC000" w:themeColor="accent4"/>
        </w:rPr>
      </w:pPr>
    </w:p>
    <w:p w14:paraId="5E2C6EB6" w14:textId="4B7A03D0" w:rsidR="00DD5E6E" w:rsidRPr="00496F33" w:rsidRDefault="00496F33" w:rsidP="000B106D">
      <w:pPr>
        <w:spacing w:after="0" w:line="240" w:lineRule="auto"/>
        <w:ind w:left="360"/>
        <w:rPr>
          <w:b/>
        </w:rPr>
      </w:pPr>
      <w:r w:rsidRPr="00A40408">
        <w:rPr>
          <w:b/>
          <w:color w:val="FFC000" w:themeColor="accent4"/>
        </w:rPr>
        <w:t>High Difficulty</w:t>
      </w:r>
      <w:r w:rsidR="007435FB">
        <w:rPr>
          <w:b/>
          <w:color w:val="FFC000" w:themeColor="accent4"/>
        </w:rPr>
        <w:t xml:space="preserve"> -</w:t>
      </w:r>
      <w:r w:rsidRPr="00A40408">
        <w:rPr>
          <w:b/>
          <w:color w:val="FFC000" w:themeColor="accent4"/>
        </w:rPr>
        <w:t xml:space="preserve"> </w:t>
      </w:r>
      <w:r w:rsidR="00A04884">
        <w:rPr>
          <w:b/>
        </w:rPr>
        <w:t xml:space="preserve">More complex comparison and interpretation as well as explanation and application. This problem </w:t>
      </w:r>
      <w:r w:rsidR="00DD5E6E" w:rsidRPr="00496F33">
        <w:rPr>
          <w:b/>
        </w:rPr>
        <w:t xml:space="preserve">is </w:t>
      </w:r>
      <w:r w:rsidR="00A04884">
        <w:rPr>
          <w:b/>
        </w:rPr>
        <w:t xml:space="preserve">even more </w:t>
      </w:r>
      <w:r w:rsidR="00DD5E6E" w:rsidRPr="00496F33">
        <w:rPr>
          <w:b/>
        </w:rPr>
        <w:t>complex because</w:t>
      </w:r>
      <w:r w:rsidRPr="00496F33">
        <w:rPr>
          <w:b/>
        </w:rPr>
        <w:t xml:space="preserve"> it</w:t>
      </w:r>
      <w:r w:rsidR="00DD5E6E" w:rsidRPr="00496F33">
        <w:rPr>
          <w:b/>
        </w:rPr>
        <w:t xml:space="preserve"> involves determining the ratios from the given </w:t>
      </w:r>
      <w:r w:rsidRPr="00496F33">
        <w:rPr>
          <w:b/>
        </w:rPr>
        <w:t xml:space="preserve">written </w:t>
      </w:r>
      <w:r w:rsidR="00DD5E6E" w:rsidRPr="00496F33">
        <w:rPr>
          <w:b/>
        </w:rPr>
        <w:t>information, comparing ratios and then using that information to determine surface area.  Because it requires explaining one’s work it also</w:t>
      </w:r>
      <w:r w:rsidR="00A04884">
        <w:rPr>
          <w:b/>
        </w:rPr>
        <w:t xml:space="preserve"> requires deeper understanding (See Appendix 1 Bloom’s taxonomy)</w:t>
      </w:r>
      <w:r w:rsidR="00DD5E6E" w:rsidRPr="00496F33">
        <w:rPr>
          <w:b/>
        </w:rPr>
        <w:t>).</w:t>
      </w:r>
    </w:p>
    <w:p w14:paraId="3FCD0EC7" w14:textId="6C9CB365" w:rsidR="00DD5E6E" w:rsidRDefault="00DD5E6E" w:rsidP="000E35E6">
      <w:pPr>
        <w:pStyle w:val="ListParagraph"/>
        <w:numPr>
          <w:ilvl w:val="0"/>
          <w:numId w:val="11"/>
        </w:numPr>
        <w:spacing w:after="0" w:line="240" w:lineRule="auto"/>
        <w:ind w:left="990" w:hanging="450"/>
      </w:pPr>
      <w:r w:rsidRPr="00EE6FF6">
        <w:t>The surface area of Earth is 5.1 x 108 square km, and 71% of Earth’s surface is covered in water. The diameter of the moon is 3475 km, and there is no water on the surface of the moon. Which has more dry land, Earth or the moon? Show and/ or explain the work necessary to support your answer.</w:t>
      </w:r>
      <w:r w:rsidR="000B106D">
        <w:t xml:space="preserve"> (</w:t>
      </w:r>
      <w:r>
        <w:t>From Achieve 2019  A Framework to Evaluate Cognitive Complexity in Mathematics Assessments</w:t>
      </w:r>
      <w:r w:rsidR="000B106D">
        <w:t>)</w:t>
      </w:r>
    </w:p>
    <w:p w14:paraId="529B228D" w14:textId="77777777" w:rsidR="000B106D" w:rsidRDefault="000B106D" w:rsidP="000E35E6">
      <w:pPr>
        <w:spacing w:after="0" w:line="240" w:lineRule="auto"/>
        <w:rPr>
          <w:b/>
        </w:rPr>
      </w:pPr>
    </w:p>
    <w:p w14:paraId="2489549D" w14:textId="77777777" w:rsidR="000B106D" w:rsidRDefault="000B106D" w:rsidP="000E35E6">
      <w:pPr>
        <w:spacing w:after="0" w:line="240" w:lineRule="auto"/>
        <w:rPr>
          <w:b/>
        </w:rPr>
      </w:pPr>
    </w:p>
    <w:p w14:paraId="38BCB47F" w14:textId="623F0A03" w:rsidR="00BE6CB2" w:rsidRPr="009D00A3" w:rsidRDefault="00BE6CB2" w:rsidP="000E35E6">
      <w:pPr>
        <w:spacing w:after="0" w:line="240" w:lineRule="auto"/>
        <w:rPr>
          <w:b/>
        </w:rPr>
      </w:pPr>
      <w:r w:rsidRPr="00496F33">
        <w:rPr>
          <w:b/>
        </w:rPr>
        <w:t xml:space="preserve">On the following pages we provide some examples of problems of increasing difficulty for some of the </w:t>
      </w:r>
      <w:r w:rsidR="001F503E">
        <w:rPr>
          <w:b/>
        </w:rPr>
        <w:t xml:space="preserve">NIQB </w:t>
      </w:r>
      <w:r w:rsidRPr="00496F33">
        <w:rPr>
          <w:b/>
        </w:rPr>
        <w:t>quantitative competencies.</w:t>
      </w:r>
      <w:r w:rsidR="00983B58">
        <w:rPr>
          <w:b/>
        </w:rPr>
        <w:t xml:space="preserve">  </w:t>
      </w:r>
      <w:r w:rsidR="009D00A3">
        <w:rPr>
          <w:b/>
        </w:rPr>
        <w:t xml:space="preserve">These examples do not cover all the competencies nor all the subcategories for each competency. </w:t>
      </w:r>
      <w:r w:rsidR="00956438">
        <w:rPr>
          <w:b/>
        </w:rPr>
        <w:t>The Math Team will be</w:t>
      </w:r>
      <w:r w:rsidR="009D00A3">
        <w:rPr>
          <w:b/>
        </w:rPr>
        <w:t xml:space="preserve"> able to provide additional examples through the module development process.  </w:t>
      </w:r>
      <w:r w:rsidR="00956438">
        <w:rPr>
          <w:b/>
        </w:rPr>
        <w:t xml:space="preserve">We do not consider these examples as the definitive examples of each competency.  </w:t>
      </w:r>
      <w:r w:rsidR="0038635D">
        <w:rPr>
          <w:b/>
        </w:rPr>
        <w:t>We welcome feedback on the content and format.</w:t>
      </w:r>
      <w:r w:rsidR="00956438">
        <w:rPr>
          <w:b/>
        </w:rPr>
        <w:t xml:space="preserve"> </w:t>
      </w:r>
      <w:r w:rsidR="007435FB">
        <w:rPr>
          <w:b/>
        </w:rPr>
        <w:t>The Math Teams</w:t>
      </w:r>
      <w:bookmarkStart w:id="0" w:name="_GoBack"/>
      <w:bookmarkEnd w:id="0"/>
      <w:r w:rsidR="00956438">
        <w:rPr>
          <w:b/>
        </w:rPr>
        <w:t xml:space="preserve"> hope these examples will be helpful as module development teams design module questions and student learning assessment questions.  </w:t>
      </w:r>
    </w:p>
    <w:p w14:paraId="3A653B90" w14:textId="77777777" w:rsidR="00E14A3C" w:rsidRDefault="000E35E6" w:rsidP="000E35E6">
      <w:pPr>
        <w:spacing w:after="0" w:line="240" w:lineRule="auto"/>
      </w:pPr>
      <w:r>
        <w:br w:type="page"/>
      </w:r>
    </w:p>
    <w:p w14:paraId="58AACB78" w14:textId="77777777" w:rsidR="00003A28" w:rsidRPr="00BE6CB2" w:rsidRDefault="00E34614" w:rsidP="000E35E6">
      <w:pPr>
        <w:pStyle w:val="ListParagraph"/>
        <w:numPr>
          <w:ilvl w:val="0"/>
          <w:numId w:val="1"/>
        </w:numPr>
        <w:spacing w:after="0" w:line="240" w:lineRule="auto"/>
        <w:rPr>
          <w:b/>
        </w:rPr>
      </w:pPr>
      <w:r>
        <w:rPr>
          <w:b/>
        </w:rPr>
        <w:lastRenderedPageBreak/>
        <w:t xml:space="preserve">Quantitative Competency 1. </w:t>
      </w:r>
      <w:r w:rsidR="00003A28" w:rsidRPr="00BE6CB2">
        <w:rPr>
          <w:b/>
        </w:rPr>
        <w:t>Demonstrate quantitative numeracy and facility with the language of mathematics [SFFP1]</w:t>
      </w:r>
    </w:p>
    <w:p w14:paraId="2B4C915D" w14:textId="77777777" w:rsidR="00003A28" w:rsidRDefault="00003A28" w:rsidP="000E35E6">
      <w:pPr>
        <w:pStyle w:val="ListParagraph"/>
        <w:numPr>
          <w:ilvl w:val="0"/>
          <w:numId w:val="23"/>
        </w:numPr>
        <w:spacing w:after="0" w:line="240" w:lineRule="auto"/>
      </w:pPr>
      <w:r w:rsidRPr="0005327E">
        <w:t>Explain dimensional differences using numerical relationships, such as ratios and proportions</w:t>
      </w:r>
    </w:p>
    <w:p w14:paraId="33715D4D" w14:textId="77777777" w:rsidR="00E34614" w:rsidRPr="00E50D9E" w:rsidRDefault="00003A28" w:rsidP="00E50D9E">
      <w:pPr>
        <w:pStyle w:val="ListParagraph"/>
        <w:numPr>
          <w:ilvl w:val="0"/>
          <w:numId w:val="23"/>
        </w:numPr>
        <w:spacing w:after="0" w:line="240" w:lineRule="auto"/>
        <w:rPr>
          <w:b/>
        </w:rPr>
      </w:pPr>
      <w:r w:rsidRPr="00E50D9E">
        <w:rPr>
          <w:b/>
        </w:rPr>
        <w:t>Use dimensional analysis and unit conversions to compare results expressed in different systems of units</w:t>
      </w:r>
    </w:p>
    <w:p w14:paraId="1F151583" w14:textId="77777777" w:rsidR="00436464" w:rsidRPr="000E35E6" w:rsidRDefault="000E35E6" w:rsidP="000E35E6">
      <w:pPr>
        <w:pStyle w:val="ListParagraph"/>
        <w:numPr>
          <w:ilvl w:val="0"/>
          <w:numId w:val="30"/>
        </w:numPr>
        <w:spacing w:after="0" w:line="240" w:lineRule="auto"/>
        <w:ind w:left="900" w:hanging="180"/>
      </w:pPr>
      <w:r w:rsidRPr="00A40408">
        <w:rPr>
          <w:b/>
          <w:color w:val="0000FF"/>
        </w:rPr>
        <w:t xml:space="preserve">Low Difficulty: </w:t>
      </w:r>
      <w:r w:rsidR="00E34614" w:rsidRPr="00A80FD7">
        <w:t xml:space="preserve">One unit/dimension; </w:t>
      </w:r>
      <w:r w:rsidR="007B0254" w:rsidRPr="00A80FD7">
        <w:t>convert</w:t>
      </w:r>
      <w:r w:rsidR="009F7B26" w:rsidRPr="00A80FD7">
        <w:t xml:space="preserve"> one </w:t>
      </w:r>
      <w:r w:rsidR="00EF74C4" w:rsidRPr="00A80FD7">
        <w:t>unit/dimension</w:t>
      </w:r>
      <w:r w:rsidR="00A80FD7">
        <w:t xml:space="preserve"> - </w:t>
      </w:r>
      <w:r w:rsidR="00436464">
        <w:t>Convert 6 minutes to</w:t>
      </w:r>
      <w:r w:rsidR="00EF74C4">
        <w:t xml:space="preserve"> the equivalent in</w:t>
      </w:r>
      <w:r w:rsidR="00436464">
        <w:t xml:space="preserve"> hours</w:t>
      </w:r>
    </w:p>
    <w:p w14:paraId="06E70175" w14:textId="0A2F0450" w:rsidR="000E35E6" w:rsidRDefault="000E35E6" w:rsidP="000E35E6">
      <w:pPr>
        <w:pStyle w:val="ListParagraph"/>
        <w:numPr>
          <w:ilvl w:val="0"/>
          <w:numId w:val="30"/>
        </w:numPr>
        <w:spacing w:after="0" w:line="240" w:lineRule="auto"/>
        <w:ind w:left="900" w:hanging="180"/>
      </w:pPr>
      <w:r w:rsidRPr="00A40408">
        <w:rPr>
          <w:b/>
          <w:color w:val="0000FF"/>
        </w:rPr>
        <w:t xml:space="preserve">Low Difficulty: </w:t>
      </w:r>
      <w:r w:rsidR="00436464" w:rsidRPr="00A80FD7">
        <w:t>Two dimensions but only convert one</w:t>
      </w:r>
      <w:r w:rsidR="00EF74C4" w:rsidRPr="00A80FD7">
        <w:t xml:space="preserve"> of the </w:t>
      </w:r>
      <w:r w:rsidR="00E34614" w:rsidRPr="00A80FD7">
        <w:t>units/</w:t>
      </w:r>
      <w:r w:rsidR="00EF74C4" w:rsidRPr="00A80FD7">
        <w:t>dimensions</w:t>
      </w:r>
      <w:r>
        <w:t>:</w:t>
      </w:r>
    </w:p>
    <w:p w14:paraId="672FA830" w14:textId="77777777" w:rsidR="000E35E6" w:rsidRDefault="009F7B26" w:rsidP="000E35E6">
      <w:pPr>
        <w:pStyle w:val="ListParagraph"/>
        <w:numPr>
          <w:ilvl w:val="1"/>
          <w:numId w:val="30"/>
        </w:numPr>
        <w:spacing w:after="0" w:line="240" w:lineRule="auto"/>
      </w:pPr>
      <w:r w:rsidRPr="009F7B26">
        <w:t xml:space="preserve">Convert 6 ml/minute </w:t>
      </w:r>
      <w:r w:rsidR="00EF74C4">
        <w:t>to the equivalent in</w:t>
      </w:r>
      <w:r w:rsidRPr="009F7B26">
        <w:t xml:space="preserve"> ml/hour</w:t>
      </w:r>
    </w:p>
    <w:p w14:paraId="2A542C9B" w14:textId="1DC7C857" w:rsidR="00436464" w:rsidRPr="009F7B26" w:rsidRDefault="00CF0474" w:rsidP="000E35E6">
      <w:pPr>
        <w:pStyle w:val="ListParagraph"/>
        <w:numPr>
          <w:ilvl w:val="1"/>
          <w:numId w:val="30"/>
        </w:numPr>
        <w:spacing w:after="0" w:line="240" w:lineRule="auto"/>
      </w:pPr>
      <w:r>
        <w:t>Convert 6 ml</w:t>
      </w:r>
      <w:r w:rsidR="009171FF">
        <w:t xml:space="preserve">/minute </w:t>
      </w:r>
      <w:r w:rsidR="00EF74C4">
        <w:t>to the equivalent in</w:t>
      </w:r>
      <w:r w:rsidR="009171FF">
        <w:t xml:space="preserve"> ml/day   (</w:t>
      </w:r>
      <w:r w:rsidR="00DE018E">
        <w:t>One dimension but more steps</w:t>
      </w:r>
      <w:r w:rsidR="009171FF">
        <w:t>)</w:t>
      </w:r>
    </w:p>
    <w:p w14:paraId="7A3FF0C0" w14:textId="77777777" w:rsidR="000E35E6" w:rsidRPr="000E35E6" w:rsidRDefault="000E35E6" w:rsidP="000E35E6">
      <w:pPr>
        <w:pStyle w:val="ListParagraph"/>
        <w:numPr>
          <w:ilvl w:val="0"/>
          <w:numId w:val="30"/>
        </w:numPr>
        <w:spacing w:after="0" w:line="240" w:lineRule="auto"/>
        <w:rPr>
          <w:b/>
        </w:rPr>
      </w:pPr>
      <w:r w:rsidRPr="000E35E6">
        <w:rPr>
          <w:b/>
          <w:color w:val="92D050"/>
        </w:rPr>
        <w:t>Medium Difficulty:</w:t>
      </w:r>
      <w:r>
        <w:rPr>
          <w:b/>
          <w:color w:val="92D050"/>
        </w:rPr>
        <w:t xml:space="preserve"> </w:t>
      </w:r>
      <w:r w:rsidR="007B0254" w:rsidRPr="00A80FD7">
        <w:t>Convert</w:t>
      </w:r>
      <w:r w:rsidR="009F7B26" w:rsidRPr="00A80FD7">
        <w:t xml:space="preserve"> two </w:t>
      </w:r>
      <w:r w:rsidR="00EF74C4" w:rsidRPr="00A80FD7">
        <w:t xml:space="preserve">units/dimensions </w:t>
      </w:r>
    </w:p>
    <w:p w14:paraId="0203E9AB" w14:textId="77777777" w:rsidR="000E35E6" w:rsidRDefault="009F7B26" w:rsidP="000E35E6">
      <w:pPr>
        <w:pStyle w:val="ListParagraph"/>
        <w:numPr>
          <w:ilvl w:val="1"/>
          <w:numId w:val="34"/>
        </w:numPr>
        <w:spacing w:after="0" w:line="240" w:lineRule="auto"/>
      </w:pPr>
      <w:r w:rsidRPr="009F7B26">
        <w:t>Convert 6 ml/minute to</w:t>
      </w:r>
      <w:r w:rsidR="00EF74C4">
        <w:t xml:space="preserve"> the equivalent in </w:t>
      </w:r>
      <w:r w:rsidRPr="009F7B26">
        <w:t>liters/hour</w:t>
      </w:r>
    </w:p>
    <w:p w14:paraId="6B27F898" w14:textId="77777777" w:rsidR="000E35E6" w:rsidRDefault="00EF74C4" w:rsidP="000E35E6">
      <w:pPr>
        <w:pStyle w:val="ListParagraph"/>
        <w:numPr>
          <w:ilvl w:val="1"/>
          <w:numId w:val="34"/>
        </w:numPr>
        <w:spacing w:after="0" w:line="240" w:lineRule="auto"/>
      </w:pPr>
      <w:r>
        <w:t xml:space="preserve">Convert 6 </w:t>
      </w:r>
      <w:r w:rsidR="00CF0474">
        <w:t>mm</w:t>
      </w:r>
      <w:r w:rsidR="009171FF">
        <w:t xml:space="preserve">/minute to </w:t>
      </w:r>
      <w:r>
        <w:t>the equivalent in</w:t>
      </w:r>
      <w:r w:rsidR="009171FF">
        <w:t xml:space="preserve"> </w:t>
      </w:r>
      <w:r w:rsidR="00CF0474">
        <w:t>km</w:t>
      </w:r>
      <w:r w:rsidR="009171FF">
        <w:t>/day  (More steps</w:t>
      </w:r>
      <w:r w:rsidR="00181EB3">
        <w:t xml:space="preserve"> for both dimensions</w:t>
      </w:r>
      <w:r w:rsidR="009171FF">
        <w:t>)</w:t>
      </w:r>
    </w:p>
    <w:p w14:paraId="7778D741" w14:textId="77777777" w:rsidR="000E35E6" w:rsidRDefault="00003A28" w:rsidP="000E35E6">
      <w:pPr>
        <w:pStyle w:val="ListParagraph"/>
        <w:numPr>
          <w:ilvl w:val="0"/>
          <w:numId w:val="36"/>
        </w:numPr>
        <w:spacing w:after="0" w:line="240" w:lineRule="auto"/>
      </w:pPr>
      <w:r w:rsidRPr="000E35E6">
        <w:rPr>
          <w:b/>
          <w:color w:val="FFC000" w:themeColor="accent4"/>
        </w:rPr>
        <w:t>High Difficulty</w:t>
      </w:r>
      <w:r w:rsidR="000E35E6">
        <w:rPr>
          <w:b/>
          <w:color w:val="FFC000" w:themeColor="accent4"/>
        </w:rPr>
        <w:t xml:space="preserve">: </w:t>
      </w:r>
      <w:r w:rsidR="007B0254" w:rsidRPr="00A80FD7">
        <w:t>Convert</w:t>
      </w:r>
      <w:r w:rsidR="00E34614" w:rsidRPr="00A80FD7">
        <w:t xml:space="preserve"> two units/dimensions that are more complex dimensions</w:t>
      </w:r>
      <w:r w:rsidR="007B0254" w:rsidRPr="00A80FD7">
        <w:t xml:space="preserve"> and/or interpret a more complex situation before determining conversions</w:t>
      </w:r>
      <w:r w:rsidR="00E34614" w:rsidRPr="00A80FD7">
        <w:t xml:space="preserve">.  </w:t>
      </w:r>
    </w:p>
    <w:p w14:paraId="71E6C914" w14:textId="77777777" w:rsidR="000E35E6" w:rsidRPr="000E35E6" w:rsidRDefault="00E34614" w:rsidP="000E35E6">
      <w:pPr>
        <w:pStyle w:val="ListParagraph"/>
        <w:numPr>
          <w:ilvl w:val="1"/>
          <w:numId w:val="36"/>
        </w:numPr>
        <w:spacing w:after="0" w:line="240" w:lineRule="auto"/>
        <w:rPr>
          <w:rStyle w:val="Hyperlink"/>
          <w:color w:val="auto"/>
          <w:u w:val="none"/>
        </w:rPr>
      </w:pPr>
      <w:r>
        <w:t>Metric to US units</w:t>
      </w:r>
      <w:r w:rsidR="000E35E6">
        <w:t xml:space="preserve"> -</w:t>
      </w:r>
      <w:r w:rsidR="000E35E6">
        <w:rPr>
          <w:bCs/>
          <w:color w:val="000000"/>
        </w:rPr>
        <w:t xml:space="preserve"> </w:t>
      </w:r>
      <w:r w:rsidRPr="000E35E6">
        <w:rPr>
          <w:bCs/>
          <w:color w:val="000000"/>
        </w:rPr>
        <w:t>Convert a density of 13.6 g/mL to its equivalent in lb/ft</w:t>
      </w:r>
      <w:r w:rsidRPr="000E35E6">
        <w:rPr>
          <w:bCs/>
          <w:color w:val="000000"/>
          <w:vertAlign w:val="superscript"/>
        </w:rPr>
        <w:t>3</w:t>
      </w:r>
      <w:r w:rsidR="000E35E6" w:rsidRPr="000E35E6">
        <w:rPr>
          <w:bCs/>
          <w:color w:val="000000"/>
        </w:rPr>
        <w:t xml:space="preserve"> (</w:t>
      </w:r>
      <w:hyperlink r:id="rId13" w:history="1">
        <w:r>
          <w:rPr>
            <w:rStyle w:val="Hyperlink"/>
          </w:rPr>
          <w:t>http://www2.ucdsb.on.ca/tiss/stretton/Basic_skills/Dimensional_Analysis_Contents.htm</w:t>
        </w:r>
      </w:hyperlink>
      <w:r w:rsidR="000E35E6">
        <w:rPr>
          <w:rStyle w:val="Hyperlink"/>
        </w:rPr>
        <w:t>)</w:t>
      </w:r>
    </w:p>
    <w:p w14:paraId="3DBCF6D5" w14:textId="77777777" w:rsidR="000E35E6" w:rsidRDefault="0010565B" w:rsidP="000E35E6">
      <w:pPr>
        <w:pStyle w:val="ListParagraph"/>
        <w:numPr>
          <w:ilvl w:val="1"/>
          <w:numId w:val="36"/>
        </w:numPr>
        <w:spacing w:after="0" w:line="240" w:lineRule="auto"/>
      </w:pPr>
      <w:r>
        <w:t>How many m</w:t>
      </w:r>
      <w:r w:rsidRPr="000E35E6">
        <w:rPr>
          <w:vertAlign w:val="superscript"/>
        </w:rPr>
        <w:t>3</w:t>
      </w:r>
      <w:r>
        <w:t xml:space="preserve"> are in 3 </w:t>
      </w:r>
      <w:r w:rsidR="00436464">
        <w:t>c</w:t>
      </w:r>
      <w:r>
        <w:t>m</w:t>
      </w:r>
      <w:r w:rsidR="00436464" w:rsidRPr="000E35E6">
        <w:rPr>
          <w:vertAlign w:val="superscript"/>
        </w:rPr>
        <w:t>3</w:t>
      </w:r>
      <w:r w:rsidR="00436464">
        <w:t xml:space="preserve">  </w:t>
      </w:r>
      <w:r w:rsidR="00467BA3">
        <w:t>?</w:t>
      </w:r>
      <w:r w:rsidR="00436464">
        <w:t xml:space="preserve"> (Answer 3 x 10</w:t>
      </w:r>
      <w:r w:rsidR="00436464" w:rsidRPr="000E35E6">
        <w:rPr>
          <w:vertAlign w:val="superscript"/>
        </w:rPr>
        <w:t>-6</w:t>
      </w:r>
      <w:r w:rsidR="00436464">
        <w:t>)</w:t>
      </w:r>
      <w:r w:rsidR="00E34614">
        <w:t xml:space="preserve">  </w:t>
      </w:r>
    </w:p>
    <w:p w14:paraId="155618E1" w14:textId="77777777" w:rsidR="00436464" w:rsidRPr="0010565B" w:rsidRDefault="0010565B" w:rsidP="000E35E6">
      <w:pPr>
        <w:pStyle w:val="ListParagraph"/>
        <w:numPr>
          <w:ilvl w:val="1"/>
          <w:numId w:val="36"/>
        </w:numPr>
        <w:spacing w:after="0" w:line="240" w:lineRule="auto"/>
      </w:pPr>
      <w:r w:rsidRPr="000E35E6">
        <w:rPr>
          <w:bCs/>
          <w:color w:val="000000"/>
        </w:rPr>
        <w:t>A mole of hydrogen atoms contains 6.02 X 10</w:t>
      </w:r>
      <w:r w:rsidRPr="000E35E6">
        <w:rPr>
          <w:bCs/>
          <w:color w:val="000000"/>
          <w:vertAlign w:val="superscript"/>
        </w:rPr>
        <w:t>23</w:t>
      </w:r>
      <w:r w:rsidRPr="000E35E6">
        <w:rPr>
          <w:bCs/>
          <w:color w:val="000000"/>
        </w:rPr>
        <w:t> atoms and occupies 22.4 L. Convert to the number of hydrogen atoms in one liter, assuming same density.</w:t>
      </w:r>
      <w:r w:rsidR="00E34614" w:rsidRPr="000E35E6">
        <w:rPr>
          <w:bCs/>
          <w:color w:val="000000"/>
        </w:rPr>
        <w:t xml:space="preserve">  </w:t>
      </w:r>
      <w:hyperlink r:id="rId14" w:history="1">
        <w:r w:rsidR="00436464">
          <w:rPr>
            <w:rStyle w:val="Hyperlink"/>
          </w:rPr>
          <w:t>http://www2.ucdsb.on.ca/tiss/stretton/Basic_skills/Dimensional_Analysis_Contents.htm</w:t>
        </w:r>
      </w:hyperlink>
    </w:p>
    <w:p w14:paraId="23053EDD" w14:textId="77777777" w:rsidR="0010565B" w:rsidRPr="0010565B" w:rsidRDefault="0010565B" w:rsidP="000E35E6">
      <w:pPr>
        <w:pStyle w:val="ListParagraph"/>
        <w:spacing w:after="0" w:line="240" w:lineRule="auto"/>
        <w:ind w:left="1080"/>
      </w:pPr>
    </w:p>
    <w:p w14:paraId="1B4976EF" w14:textId="75962470" w:rsidR="00E34614" w:rsidRDefault="00E34614" w:rsidP="000E35E6">
      <w:pPr>
        <w:spacing w:after="0" w:line="240" w:lineRule="auto"/>
      </w:pPr>
    </w:p>
    <w:p w14:paraId="48C52EA7" w14:textId="77777777" w:rsidR="00407B7B" w:rsidRDefault="00407B7B" w:rsidP="000E35E6">
      <w:pPr>
        <w:spacing w:after="0" w:line="240" w:lineRule="auto"/>
        <w:rPr>
          <w:b/>
        </w:rPr>
      </w:pPr>
    </w:p>
    <w:p w14:paraId="6C646FB6" w14:textId="2FE6A545" w:rsidR="008B496B" w:rsidRDefault="00DA0A84" w:rsidP="000E35E6">
      <w:pPr>
        <w:spacing w:after="0" w:line="240" w:lineRule="auto"/>
        <w:rPr>
          <w:b/>
        </w:rPr>
      </w:pPr>
      <w:r w:rsidRPr="008B496B">
        <w:rPr>
          <w:b/>
        </w:rPr>
        <w:t xml:space="preserve">Competency </w:t>
      </w:r>
      <w:r w:rsidR="005E1C2E">
        <w:rPr>
          <w:b/>
        </w:rPr>
        <w:t>#</w:t>
      </w:r>
      <w:r w:rsidRPr="008B496B">
        <w:rPr>
          <w:b/>
        </w:rPr>
        <w:t>2</w:t>
      </w:r>
      <w:r w:rsidRPr="008B496B">
        <w:t xml:space="preserve">: </w:t>
      </w:r>
      <w:r w:rsidRPr="0088217D">
        <w:rPr>
          <w:b/>
        </w:rPr>
        <w:t>Interpret data sets and communicate those interpretations using visual and other appropriate tools.</w:t>
      </w:r>
    </w:p>
    <w:p w14:paraId="641E7E7E" w14:textId="3CB740BD" w:rsidR="008B496B" w:rsidRPr="00CA7F77" w:rsidRDefault="00867D24" w:rsidP="00CA7F77">
      <w:pPr>
        <w:pStyle w:val="ListParagraph"/>
        <w:numPr>
          <w:ilvl w:val="0"/>
          <w:numId w:val="46"/>
        </w:numPr>
        <w:spacing w:after="0" w:line="240" w:lineRule="auto"/>
        <w:rPr>
          <w:b/>
        </w:rPr>
      </w:pPr>
      <w:r w:rsidRPr="00CA7F77">
        <w:rPr>
          <w:b/>
        </w:rPr>
        <w:t>Interpret</w:t>
      </w:r>
      <w:r w:rsidR="00D171C5" w:rsidRPr="00CA7F77">
        <w:rPr>
          <w:b/>
        </w:rPr>
        <w:t xml:space="preserve"> appropriate graphical representations of data, using (but not limited to): frequency histogram, scatter plot, bar graph, box and whisker, semi-log graphs, double reciprocal graph, pie chart</w:t>
      </w:r>
    </w:p>
    <w:p w14:paraId="00E79ED7" w14:textId="7A8B604E" w:rsidR="000E35E6" w:rsidRDefault="008B496B" w:rsidP="000E35E6">
      <w:pPr>
        <w:spacing w:after="0" w:line="240" w:lineRule="auto"/>
      </w:pPr>
      <w:r w:rsidRPr="008B496B">
        <w:rPr>
          <w:noProof/>
        </w:rPr>
        <w:drawing>
          <wp:anchor distT="0" distB="0" distL="114300" distR="114300" simplePos="0" relativeHeight="251661312" behindDoc="0" locked="0" layoutInCell="1" allowOverlap="1" wp14:anchorId="2BFEA549" wp14:editId="5BC9C165">
            <wp:simplePos x="0" y="0"/>
            <wp:positionH relativeFrom="column">
              <wp:posOffset>2540</wp:posOffset>
            </wp:positionH>
            <wp:positionV relativeFrom="paragraph">
              <wp:posOffset>0</wp:posOffset>
            </wp:positionV>
            <wp:extent cx="2981325" cy="3695700"/>
            <wp:effectExtent l="0" t="0" r="0" b="12700"/>
            <wp:wrapTight wrapText="bothSides">
              <wp:wrapPolygon edited="0">
                <wp:start x="0" y="0"/>
                <wp:lineTo x="0" y="21526"/>
                <wp:lineTo x="21347" y="21526"/>
                <wp:lineTo x="21347" y="0"/>
                <wp:lineTo x="0" y="0"/>
              </wp:wrapPolygon>
            </wp:wrapTight>
            <wp:docPr id="2" name="Picture 2" descr="https://s3.amazonaws.com/myopenmath/ufiles/240730/solubility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myopenmath/ufiles/240730/solubility_grap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8E5ED" w14:textId="77777777" w:rsidR="00E50D9E" w:rsidRDefault="00407B7B" w:rsidP="00407B7B">
      <w:pPr>
        <w:pStyle w:val="ListParagraph"/>
        <w:spacing w:after="0" w:line="240" w:lineRule="auto"/>
        <w:ind w:left="5400"/>
        <w:rPr>
          <w:b/>
        </w:rPr>
      </w:pPr>
      <w:r w:rsidRPr="00407B7B">
        <w:rPr>
          <w:b/>
          <w:color w:val="0000FF"/>
        </w:rPr>
        <w:t>Low Difficulty:</w:t>
      </w:r>
      <w:r>
        <w:rPr>
          <w:b/>
          <w:color w:val="0000FF"/>
        </w:rPr>
        <w:t xml:space="preserve"> </w:t>
      </w:r>
      <w:r w:rsidR="001E1F42" w:rsidRPr="00E50D9E">
        <w:t>Simple Interpretation.</w:t>
      </w:r>
      <w:r w:rsidR="001E1F42" w:rsidRPr="001E1F42">
        <w:rPr>
          <w:b/>
        </w:rPr>
        <w:t xml:space="preserve"> </w:t>
      </w:r>
    </w:p>
    <w:p w14:paraId="0E1EDE1F" w14:textId="4FD00411" w:rsidR="000E35E6" w:rsidRDefault="00407B7B" w:rsidP="00407B7B">
      <w:pPr>
        <w:pStyle w:val="ListParagraph"/>
        <w:spacing w:after="0" w:line="240" w:lineRule="auto"/>
        <w:ind w:left="5400"/>
      </w:pPr>
      <w:r>
        <w:t xml:space="preserve">Based on the graph, which compound is the least soluble at 55 degrees C? </w:t>
      </w:r>
    </w:p>
    <w:p w14:paraId="10A1F938" w14:textId="77777777" w:rsidR="00407B7B" w:rsidRDefault="00407B7B" w:rsidP="00407B7B">
      <w:pPr>
        <w:pStyle w:val="ListParagraph"/>
        <w:spacing w:after="0" w:line="240" w:lineRule="auto"/>
        <w:ind w:left="5400"/>
      </w:pPr>
    </w:p>
    <w:p w14:paraId="30E288D9" w14:textId="34F19166" w:rsidR="00407B7B" w:rsidRDefault="00407B7B" w:rsidP="00407B7B">
      <w:pPr>
        <w:pStyle w:val="ListParagraph"/>
        <w:spacing w:after="0" w:line="240" w:lineRule="auto"/>
        <w:ind w:left="5400"/>
      </w:pPr>
      <w:r w:rsidRPr="000E35E6">
        <w:rPr>
          <w:b/>
          <w:color w:val="92D050"/>
        </w:rPr>
        <w:t>Medium Difficulty:</w:t>
      </w:r>
      <w:r>
        <w:rPr>
          <w:b/>
          <w:color w:val="92D050"/>
        </w:rPr>
        <w:t xml:space="preserve"> </w:t>
      </w:r>
      <w:r w:rsidR="001E1F42" w:rsidRPr="00E50D9E">
        <w:t>Slightly more complex interpretation.</w:t>
      </w:r>
      <w:r w:rsidR="001E1F42" w:rsidRPr="001E1F42">
        <w:rPr>
          <w:b/>
        </w:rPr>
        <w:t xml:space="preserve"> </w:t>
      </w:r>
      <w:r>
        <w:t>Based on the graph, list all the pairs of compounds have equal solubility at specific temperatures and the temperatures at which equality occurs.</w:t>
      </w:r>
    </w:p>
    <w:p w14:paraId="0A12B162" w14:textId="77777777" w:rsidR="00407B7B" w:rsidRDefault="00407B7B" w:rsidP="00407B7B">
      <w:pPr>
        <w:pStyle w:val="ListParagraph"/>
        <w:spacing w:after="0" w:line="240" w:lineRule="auto"/>
        <w:ind w:left="5400"/>
      </w:pPr>
    </w:p>
    <w:p w14:paraId="6E710130" w14:textId="77777777" w:rsidR="00E50D9E" w:rsidRDefault="00407B7B" w:rsidP="00407B7B">
      <w:pPr>
        <w:pStyle w:val="ListParagraph"/>
        <w:spacing w:after="0" w:line="240" w:lineRule="auto"/>
        <w:ind w:left="5400"/>
        <w:rPr>
          <w:b/>
        </w:rPr>
      </w:pPr>
      <w:r w:rsidRPr="000E35E6">
        <w:rPr>
          <w:b/>
          <w:color w:val="FFC000" w:themeColor="accent4"/>
        </w:rPr>
        <w:t>High Difficulty</w:t>
      </w:r>
      <w:r>
        <w:rPr>
          <w:b/>
          <w:color w:val="FFC000" w:themeColor="accent4"/>
        </w:rPr>
        <w:t xml:space="preserve">: </w:t>
      </w:r>
      <w:r w:rsidR="001E1F42">
        <w:rPr>
          <w:b/>
          <w:color w:val="FFC000" w:themeColor="accent4"/>
        </w:rPr>
        <w:t xml:space="preserve"> </w:t>
      </w:r>
      <w:r w:rsidR="001E1F42" w:rsidRPr="00E50D9E">
        <w:t xml:space="preserve">More </w:t>
      </w:r>
      <w:r w:rsidR="002B662F" w:rsidRPr="00E50D9E">
        <w:t>in-depth</w:t>
      </w:r>
      <w:r w:rsidR="001E1F42" w:rsidRPr="00E50D9E">
        <w:t xml:space="preserve"> interpretation and an explanation required</w:t>
      </w:r>
      <w:r w:rsidR="001E1F42" w:rsidRPr="001E1F42">
        <w:rPr>
          <w:b/>
        </w:rPr>
        <w:t xml:space="preserve">. </w:t>
      </w:r>
    </w:p>
    <w:p w14:paraId="4C24A726" w14:textId="4F57980D" w:rsidR="00407B7B" w:rsidRPr="00407B7B" w:rsidRDefault="00407B7B" w:rsidP="00407B7B">
      <w:pPr>
        <w:pStyle w:val="ListParagraph"/>
        <w:spacing w:after="0" w:line="240" w:lineRule="auto"/>
        <w:ind w:left="5400"/>
      </w:pPr>
      <w:r>
        <w:t>Based on the graph, for which compound does the solubility increase the most between 0 and 30 degrees C? For which compound does the solubility increase the most between 0 and 100 degrees C? Explain your answer for each.</w:t>
      </w:r>
      <w:r w:rsidR="002B662F">
        <w:t xml:space="preserve">  Compare the graphs.</w:t>
      </w:r>
    </w:p>
    <w:p w14:paraId="4A2DD805" w14:textId="77777777" w:rsidR="00407B7B" w:rsidRPr="00407B7B" w:rsidRDefault="00407B7B" w:rsidP="00407B7B">
      <w:pPr>
        <w:pStyle w:val="ListParagraph"/>
        <w:spacing w:after="0" w:line="240" w:lineRule="auto"/>
        <w:ind w:left="5400"/>
      </w:pPr>
    </w:p>
    <w:p w14:paraId="513BF2AC" w14:textId="77777777" w:rsidR="000E35E6" w:rsidRDefault="000E35E6" w:rsidP="000E35E6">
      <w:pPr>
        <w:spacing w:after="0" w:line="240" w:lineRule="auto"/>
        <w:rPr>
          <w:b/>
        </w:rPr>
      </w:pPr>
    </w:p>
    <w:p w14:paraId="03D99F28" w14:textId="77777777" w:rsidR="000E35E6" w:rsidRDefault="000E35E6" w:rsidP="000E35E6">
      <w:pPr>
        <w:spacing w:after="0" w:line="240" w:lineRule="auto"/>
        <w:rPr>
          <w:b/>
        </w:rPr>
      </w:pPr>
    </w:p>
    <w:p w14:paraId="4EBB7FDF" w14:textId="77777777" w:rsidR="000E35E6" w:rsidRDefault="000E35E6" w:rsidP="000E35E6">
      <w:pPr>
        <w:spacing w:after="0" w:line="240" w:lineRule="auto"/>
        <w:rPr>
          <w:b/>
        </w:rPr>
      </w:pPr>
    </w:p>
    <w:p w14:paraId="0A256CA6" w14:textId="77777777" w:rsidR="000E35E6" w:rsidRDefault="000E35E6" w:rsidP="000E35E6">
      <w:pPr>
        <w:spacing w:after="0" w:line="240" w:lineRule="auto"/>
        <w:rPr>
          <w:b/>
        </w:rPr>
      </w:pPr>
    </w:p>
    <w:p w14:paraId="58C5DF97" w14:textId="7961B116" w:rsidR="000E35E6" w:rsidRDefault="000E35E6" w:rsidP="000E35E6">
      <w:pPr>
        <w:spacing w:after="0" w:line="240" w:lineRule="auto"/>
        <w:rPr>
          <w:b/>
        </w:rPr>
      </w:pPr>
    </w:p>
    <w:p w14:paraId="63072774" w14:textId="7E5984DD" w:rsidR="00407B7B" w:rsidRDefault="00407B7B" w:rsidP="000E35E6">
      <w:pPr>
        <w:spacing w:after="0" w:line="240" w:lineRule="auto"/>
        <w:rPr>
          <w:rFonts w:ascii="Calibri" w:eastAsia="Times New Roman" w:hAnsi="Calibri" w:cs="Calibri"/>
          <w:b/>
          <w:bCs/>
          <w:color w:val="000000"/>
        </w:rPr>
      </w:pPr>
    </w:p>
    <w:p w14:paraId="24818241" w14:textId="77777777" w:rsidR="00407B7B" w:rsidRDefault="00407B7B" w:rsidP="000E35E6">
      <w:pPr>
        <w:spacing w:after="0" w:line="240" w:lineRule="auto"/>
        <w:rPr>
          <w:rFonts w:ascii="Calibri" w:eastAsia="Times New Roman" w:hAnsi="Calibri" w:cs="Calibri"/>
          <w:b/>
          <w:bCs/>
          <w:color w:val="000000"/>
        </w:rPr>
      </w:pPr>
    </w:p>
    <w:p w14:paraId="4763E023" w14:textId="77777777" w:rsidR="00003A28" w:rsidRPr="000E35E6" w:rsidRDefault="00003A28" w:rsidP="000E35E6">
      <w:pPr>
        <w:spacing w:after="0" w:line="240" w:lineRule="auto"/>
        <w:rPr>
          <w:b/>
        </w:rPr>
      </w:pPr>
      <w:r>
        <w:rPr>
          <w:rFonts w:ascii="Calibri" w:eastAsia="Times New Roman" w:hAnsi="Calibri" w:cs="Calibri"/>
          <w:b/>
          <w:bCs/>
          <w:color w:val="000000"/>
        </w:rPr>
        <w:t xml:space="preserve">Competency #3: </w:t>
      </w:r>
      <w:r w:rsidRPr="00E02582">
        <w:rPr>
          <w:rFonts w:ascii="Calibri" w:eastAsia="Times New Roman" w:hAnsi="Calibri" w:cs="Calibri"/>
          <w:b/>
          <w:bCs/>
          <w:color w:val="000000"/>
        </w:rPr>
        <w:t>Demonstrate proficiency with statistical analyses and make inferences [SFFP3]</w:t>
      </w:r>
    </w:p>
    <w:p w14:paraId="5D9A8417" w14:textId="77777777" w:rsidR="00003A28" w:rsidRPr="00E02582" w:rsidRDefault="00003A28" w:rsidP="000E35E6">
      <w:pPr>
        <w:spacing w:after="0" w:line="240" w:lineRule="auto"/>
        <w:rPr>
          <w:rFonts w:ascii="Calibri" w:eastAsia="Times New Roman" w:hAnsi="Calibri" w:cs="Calibri"/>
          <w:b/>
          <w:bCs/>
          <w:color w:val="000000"/>
        </w:rPr>
      </w:pPr>
    </w:p>
    <w:p w14:paraId="0BCA5D58" w14:textId="77777777" w:rsidR="00003A28" w:rsidRPr="009F56CF" w:rsidRDefault="00003A28" w:rsidP="000E35E6">
      <w:pPr>
        <w:pStyle w:val="ListParagraph"/>
        <w:numPr>
          <w:ilvl w:val="0"/>
          <w:numId w:val="17"/>
        </w:numPr>
        <w:spacing w:after="0" w:line="240" w:lineRule="auto"/>
        <w:rPr>
          <w:rFonts w:ascii="Calibri" w:eastAsia="Times New Roman" w:hAnsi="Calibri" w:cs="Calibri"/>
          <w:b/>
          <w:color w:val="000000"/>
        </w:rPr>
      </w:pPr>
      <w:r w:rsidRPr="009F56CF">
        <w:rPr>
          <w:rFonts w:ascii="Calibri" w:eastAsia="Times New Roman" w:hAnsi="Calibri" w:cs="Calibri"/>
          <w:b/>
          <w:color w:val="000000"/>
        </w:rPr>
        <w:t>Compute and interpret descriptive quantitative statistics, such as mean, standard deviation, standard error, confidence intervals, and variance</w:t>
      </w:r>
    </w:p>
    <w:p w14:paraId="6D6BBD87" w14:textId="77777777" w:rsidR="00003A28" w:rsidRDefault="00373FA5" w:rsidP="000E35E6">
      <w:pPr>
        <w:pStyle w:val="ListParagraph"/>
        <w:numPr>
          <w:ilvl w:val="1"/>
          <w:numId w:val="17"/>
        </w:numPr>
        <w:spacing w:after="0" w:line="240" w:lineRule="auto"/>
        <w:rPr>
          <w:rFonts w:ascii="Calibri" w:eastAsia="Times New Roman" w:hAnsi="Calibri" w:cs="Calibri"/>
          <w:color w:val="000000"/>
        </w:rPr>
      </w:pPr>
      <w:r w:rsidRPr="00A40408">
        <w:rPr>
          <w:rFonts w:ascii="Calibri" w:eastAsia="Times New Roman" w:hAnsi="Calibri" w:cs="Calibri"/>
          <w:color w:val="0000FF"/>
        </w:rPr>
        <w:t>Low Difficulty</w:t>
      </w:r>
      <w:r w:rsidR="00003A28" w:rsidRPr="00A40408">
        <w:rPr>
          <w:rFonts w:ascii="Calibri" w:eastAsia="Times New Roman" w:hAnsi="Calibri" w:cs="Calibri"/>
          <w:color w:val="0000FF"/>
        </w:rPr>
        <w:t xml:space="preserve"> </w:t>
      </w:r>
      <w:r w:rsidR="00003A28">
        <w:rPr>
          <w:rFonts w:ascii="Calibri" w:eastAsia="Times New Roman" w:hAnsi="Calibri" w:cs="Calibri"/>
          <w:color w:val="000000"/>
        </w:rPr>
        <w:t>– compute statistics using technology, or on small data sets (mean, std. dev., variance, standard error); compare</w:t>
      </w:r>
      <w:r w:rsidR="00A56B37">
        <w:rPr>
          <w:rFonts w:ascii="Calibri" w:eastAsia="Times New Roman" w:hAnsi="Calibri" w:cs="Calibri"/>
          <w:color w:val="000000"/>
        </w:rPr>
        <w:t xml:space="preserve"> given statistics from different data sets</w:t>
      </w:r>
    </w:p>
    <w:p w14:paraId="5952C599" w14:textId="77777777" w:rsidR="00003A28" w:rsidRDefault="00373FA5" w:rsidP="000E35E6">
      <w:pPr>
        <w:pStyle w:val="ListParagraph"/>
        <w:numPr>
          <w:ilvl w:val="1"/>
          <w:numId w:val="17"/>
        </w:numPr>
        <w:spacing w:after="0" w:line="240" w:lineRule="auto"/>
        <w:rPr>
          <w:rFonts w:ascii="Calibri" w:eastAsia="Times New Roman" w:hAnsi="Calibri" w:cs="Calibri"/>
          <w:color w:val="000000"/>
        </w:rPr>
      </w:pPr>
      <w:r w:rsidRPr="00A40408">
        <w:rPr>
          <w:rFonts w:ascii="Calibri" w:eastAsia="Times New Roman" w:hAnsi="Calibri" w:cs="Calibri"/>
          <w:color w:val="92D050"/>
        </w:rPr>
        <w:t>Medium Difficulty</w:t>
      </w:r>
      <w:r w:rsidR="00003A28" w:rsidRPr="00A40408">
        <w:rPr>
          <w:rFonts w:ascii="Calibri" w:eastAsia="Times New Roman" w:hAnsi="Calibri" w:cs="Calibri"/>
          <w:color w:val="92D050"/>
        </w:rPr>
        <w:t xml:space="preserve"> </w:t>
      </w:r>
      <w:r w:rsidR="00003A28">
        <w:rPr>
          <w:rFonts w:ascii="Calibri" w:eastAsia="Times New Roman" w:hAnsi="Calibri" w:cs="Calibri"/>
          <w:color w:val="000000"/>
        </w:rPr>
        <w:t>– compute statistics by hand</w:t>
      </w:r>
      <w:r w:rsidR="00A56B37">
        <w:rPr>
          <w:rFonts w:ascii="Calibri" w:eastAsia="Times New Roman" w:hAnsi="Calibri" w:cs="Calibri"/>
          <w:color w:val="000000"/>
        </w:rPr>
        <w:t>, using the formulas</w:t>
      </w:r>
      <w:r w:rsidR="00003A28">
        <w:rPr>
          <w:rFonts w:ascii="Calibri" w:eastAsia="Times New Roman" w:hAnsi="Calibri" w:cs="Calibri"/>
          <w:color w:val="000000"/>
        </w:rPr>
        <w:t xml:space="preserve"> or on larger data sets; interpret </w:t>
      </w:r>
      <w:r w:rsidR="004057DE">
        <w:rPr>
          <w:rFonts w:ascii="Calibri" w:eastAsia="Times New Roman" w:hAnsi="Calibri" w:cs="Calibri"/>
          <w:color w:val="000000"/>
        </w:rPr>
        <w:t>statistics</w:t>
      </w:r>
      <w:r w:rsidR="00003A28">
        <w:rPr>
          <w:rFonts w:ascii="Calibri" w:eastAsia="Times New Roman" w:hAnsi="Calibri" w:cs="Calibri"/>
          <w:color w:val="000000"/>
        </w:rPr>
        <w:t xml:space="preserve"> already computed</w:t>
      </w:r>
    </w:p>
    <w:p w14:paraId="57736B9A" w14:textId="77777777" w:rsidR="00003A28" w:rsidRPr="00E02582" w:rsidRDefault="00373FA5" w:rsidP="000E35E6">
      <w:pPr>
        <w:pStyle w:val="ListParagraph"/>
        <w:numPr>
          <w:ilvl w:val="1"/>
          <w:numId w:val="17"/>
        </w:numPr>
        <w:spacing w:after="0" w:line="240" w:lineRule="auto"/>
        <w:rPr>
          <w:rFonts w:ascii="Calibri" w:eastAsia="Times New Roman" w:hAnsi="Calibri" w:cs="Calibri"/>
          <w:color w:val="000000"/>
        </w:rPr>
      </w:pPr>
      <w:r w:rsidRPr="00A40408">
        <w:rPr>
          <w:rFonts w:ascii="Calibri" w:eastAsia="Times New Roman" w:hAnsi="Calibri" w:cs="Calibri"/>
          <w:color w:val="FFC000" w:themeColor="accent4"/>
        </w:rPr>
        <w:t>High Difficulty</w:t>
      </w:r>
      <w:r w:rsidR="00003A28" w:rsidRPr="00A40408">
        <w:rPr>
          <w:rFonts w:ascii="Calibri" w:eastAsia="Times New Roman" w:hAnsi="Calibri" w:cs="Calibri"/>
          <w:color w:val="FFC000" w:themeColor="accent4"/>
        </w:rPr>
        <w:t xml:space="preserve"> </w:t>
      </w:r>
      <w:r w:rsidR="00003A28">
        <w:rPr>
          <w:rFonts w:ascii="Calibri" w:eastAsia="Times New Roman" w:hAnsi="Calibri" w:cs="Calibri"/>
          <w:color w:val="000000"/>
        </w:rPr>
        <w:t xml:space="preserve">– </w:t>
      </w:r>
      <w:r w:rsidR="004057DE">
        <w:rPr>
          <w:rFonts w:ascii="Calibri" w:eastAsia="Times New Roman" w:hAnsi="Calibri" w:cs="Calibri"/>
          <w:color w:val="000000"/>
        </w:rPr>
        <w:t xml:space="preserve">Determining which analyses to use; </w:t>
      </w:r>
      <w:r w:rsidR="00003A28">
        <w:rPr>
          <w:rFonts w:ascii="Calibri" w:eastAsia="Times New Roman" w:hAnsi="Calibri" w:cs="Calibri"/>
          <w:color w:val="000000"/>
        </w:rPr>
        <w:t xml:space="preserve">compute and interpret </w:t>
      </w:r>
      <w:r w:rsidR="004057DE">
        <w:rPr>
          <w:rFonts w:ascii="Calibri" w:eastAsia="Times New Roman" w:hAnsi="Calibri" w:cs="Calibri"/>
          <w:color w:val="000000"/>
        </w:rPr>
        <w:t>a variety of statistics including confidence intervals</w:t>
      </w:r>
    </w:p>
    <w:p w14:paraId="01F3D7CE" w14:textId="77777777" w:rsidR="00003A28" w:rsidRPr="009F56CF" w:rsidRDefault="00003A28" w:rsidP="000E35E6">
      <w:pPr>
        <w:pStyle w:val="ListParagraph"/>
        <w:numPr>
          <w:ilvl w:val="0"/>
          <w:numId w:val="17"/>
        </w:numPr>
        <w:spacing w:after="0" w:line="240" w:lineRule="auto"/>
        <w:rPr>
          <w:rFonts w:ascii="Calibri" w:eastAsia="Times New Roman" w:hAnsi="Calibri" w:cs="Calibri"/>
          <w:b/>
          <w:color w:val="000000"/>
        </w:rPr>
      </w:pPr>
      <w:r w:rsidRPr="009F56CF">
        <w:rPr>
          <w:rFonts w:ascii="Calibri" w:eastAsia="Times New Roman" w:hAnsi="Calibri" w:cs="Calibri"/>
          <w:b/>
          <w:color w:val="000000"/>
        </w:rPr>
        <w:t>Apply statistical analyses to biological data sets (e.g., Chi-square and t-Test) and interpret findings</w:t>
      </w:r>
    </w:p>
    <w:p w14:paraId="02AA99AF"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0000FF"/>
        </w:rPr>
        <w:t>Low Difficulty</w:t>
      </w:r>
      <w:r w:rsidR="00003A28" w:rsidRPr="00A40408">
        <w:rPr>
          <w:rFonts w:ascii="Calibri" w:eastAsia="Times New Roman" w:hAnsi="Calibri" w:cs="Calibri"/>
          <w:color w:val="0000FF"/>
        </w:rPr>
        <w:t xml:space="preserve"> </w:t>
      </w:r>
      <w:r w:rsidR="00003A28" w:rsidRPr="005C6628">
        <w:rPr>
          <w:rFonts w:ascii="Calibri" w:eastAsia="Times New Roman" w:hAnsi="Calibri" w:cs="Calibri"/>
        </w:rPr>
        <w:t>– compute Chi-square by hand for individual cases; determine if conditions are met for testing; compute t-scores by hand or with technology</w:t>
      </w:r>
    </w:p>
    <w:p w14:paraId="65D6899E"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92D050"/>
        </w:rPr>
        <w:t>Medium Difficulty</w:t>
      </w:r>
      <w:r w:rsidR="00003A28" w:rsidRPr="00A40408">
        <w:rPr>
          <w:rFonts w:ascii="Calibri" w:eastAsia="Times New Roman" w:hAnsi="Calibri" w:cs="Calibri"/>
          <w:color w:val="92D050"/>
        </w:rPr>
        <w:t xml:space="preserve"> </w:t>
      </w:r>
      <w:r w:rsidR="00003A28" w:rsidRPr="005C6628">
        <w:rPr>
          <w:rFonts w:ascii="Calibri" w:eastAsia="Times New Roman" w:hAnsi="Calibri" w:cs="Calibri"/>
        </w:rPr>
        <w:t xml:space="preserve">– compute test statistics; interpret test findings; </w:t>
      </w:r>
    </w:p>
    <w:p w14:paraId="726A6854" w14:textId="77777777" w:rsidR="00003A28" w:rsidRDefault="00A80FD7" w:rsidP="000E35E6">
      <w:pPr>
        <w:pStyle w:val="ListParagraph"/>
        <w:numPr>
          <w:ilvl w:val="1"/>
          <w:numId w:val="17"/>
        </w:numPr>
        <w:spacing w:after="0" w:line="240" w:lineRule="auto"/>
        <w:rPr>
          <w:rFonts w:ascii="Calibri" w:eastAsia="Times New Roman" w:hAnsi="Calibri" w:cs="Calibri"/>
          <w:color w:val="000000"/>
        </w:rPr>
      </w:pPr>
      <w:r w:rsidRPr="00A40408">
        <w:rPr>
          <w:rFonts w:ascii="Calibri" w:eastAsia="Times New Roman" w:hAnsi="Calibri" w:cs="Calibri"/>
          <w:color w:val="FFC000" w:themeColor="accent4"/>
        </w:rPr>
        <w:t>High Difficulty</w:t>
      </w:r>
      <w:r w:rsidR="00003A28" w:rsidRPr="00A40408">
        <w:rPr>
          <w:rFonts w:ascii="Calibri" w:eastAsia="Times New Roman" w:hAnsi="Calibri" w:cs="Calibri"/>
          <w:color w:val="FFC000" w:themeColor="accent4"/>
        </w:rPr>
        <w:t xml:space="preserve"> </w:t>
      </w:r>
      <w:r w:rsidR="00003A28" w:rsidRPr="005C6628">
        <w:rPr>
          <w:rFonts w:ascii="Calibri" w:eastAsia="Times New Roman" w:hAnsi="Calibri" w:cs="Calibri"/>
        </w:rPr>
        <w:t xml:space="preserve">– </w:t>
      </w:r>
      <w:r w:rsidR="00003A28">
        <w:rPr>
          <w:rFonts w:ascii="Calibri" w:eastAsia="Times New Roman" w:hAnsi="Calibri" w:cs="Calibri"/>
          <w:color w:val="000000"/>
        </w:rPr>
        <w:t xml:space="preserve">write null and alternative hypotheses; interpret results and make conclusions to hypothesis tests; </w:t>
      </w:r>
    </w:p>
    <w:p w14:paraId="77315353" w14:textId="77777777" w:rsidR="00003A28" w:rsidRPr="0081649C" w:rsidRDefault="00003A28" w:rsidP="000E35E6">
      <w:pPr>
        <w:pStyle w:val="ListParagraph"/>
        <w:numPr>
          <w:ilvl w:val="1"/>
          <w:numId w:val="17"/>
        </w:numPr>
        <w:spacing w:after="0" w:line="240" w:lineRule="auto"/>
        <w:rPr>
          <w:rFonts w:ascii="Calibri" w:eastAsia="Times New Roman" w:hAnsi="Calibri" w:cs="Calibri"/>
          <w:color w:val="000000"/>
        </w:rPr>
      </w:pPr>
      <w:r w:rsidRPr="00E50D9E">
        <w:rPr>
          <w:rFonts w:ascii="Calibri" w:eastAsia="Times New Roman" w:hAnsi="Calibri" w:cs="Calibri"/>
          <w:bCs/>
          <w:color w:val="000000"/>
        </w:rPr>
        <w:t>Example:</w:t>
      </w:r>
      <w:r w:rsidRPr="0081649C">
        <w:rPr>
          <w:rFonts w:ascii="Calibri" w:eastAsia="Times New Roman" w:hAnsi="Calibri" w:cs="Calibri"/>
          <w:color w:val="000000"/>
        </w:rPr>
        <w:t xml:space="preserve"> </w:t>
      </w:r>
      <w:r w:rsidRPr="0081649C">
        <w:rPr>
          <w:rFonts w:eastAsia="Cambria"/>
        </w:rPr>
        <w:t>You think that people’s ice cream favorites are reflected by the following model: 25% vanilla, 25% chocolate, 20% strawberry, 15% butter pecan, 8% rocky road, 7% other or no preference.</w:t>
      </w:r>
      <w:r>
        <w:rPr>
          <w:rFonts w:eastAsia="Cambria"/>
        </w:rPr>
        <w:t xml:space="preserve"> </w:t>
      </w:r>
      <w:r w:rsidRPr="0081649C">
        <w:rPr>
          <w:rFonts w:eastAsia="Cambria"/>
        </w:rPr>
        <w:t>You survey 1000 people and find the following preferences:</w:t>
      </w:r>
      <w:r>
        <w:rPr>
          <w:rFonts w:eastAsia="Cambria"/>
        </w:rPr>
        <w:t xml:space="preserve"> </w:t>
      </w:r>
      <w:r w:rsidRPr="0081649C">
        <w:rPr>
          <w:rFonts w:eastAsia="Cambria"/>
        </w:rPr>
        <w:t>220 vanilla, 255 chocolate, 190 strawberry, 170 butter pecan, 95 rocky road, 70 other/no preference.  Using alpha = 0.05, was your idea right or wrong?</w:t>
      </w:r>
    </w:p>
    <w:p w14:paraId="3A569E40"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0000FF"/>
        </w:rPr>
        <w:t>Low Difficulty</w:t>
      </w:r>
      <w:r w:rsidR="00003A28" w:rsidRPr="00203986">
        <w:rPr>
          <w:rFonts w:ascii="Calibri" w:eastAsia="Times New Roman" w:hAnsi="Calibri" w:cs="Calibri"/>
          <w:color w:val="0000FF"/>
        </w:rPr>
        <w:t xml:space="preserve">: </w:t>
      </w:r>
      <w:r w:rsidR="00003A28" w:rsidRPr="005C6628">
        <w:rPr>
          <w:rFonts w:ascii="Calibri" w:eastAsia="Times New Roman" w:hAnsi="Calibri" w:cs="Calibri"/>
        </w:rPr>
        <w:t>Compute the chi-square value for both vanilla and chocolate ice cream (by hand)</w:t>
      </w:r>
    </w:p>
    <w:p w14:paraId="2801C3E9"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0000FF"/>
        </w:rPr>
        <w:t>Low Difficulty</w:t>
      </w:r>
      <w:r w:rsidR="00003A28" w:rsidRPr="005C6628">
        <w:rPr>
          <w:rFonts w:ascii="Calibri" w:eastAsia="Times New Roman" w:hAnsi="Calibri" w:cs="Calibri"/>
        </w:rPr>
        <w:t>: Are the appropriate conditions met in order to run a chi-square test?</w:t>
      </w:r>
    </w:p>
    <w:p w14:paraId="66C58022"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0000FF"/>
        </w:rPr>
        <w:t>Low Difficulty</w:t>
      </w:r>
      <w:r w:rsidR="00003A28" w:rsidRPr="005C6628">
        <w:rPr>
          <w:rFonts w:ascii="Calibri" w:eastAsia="Times New Roman" w:hAnsi="Calibri" w:cs="Calibri"/>
        </w:rPr>
        <w:t>: How many people would your model predict chose “butter pecan” as their favorite ice cream?</w:t>
      </w:r>
    </w:p>
    <w:p w14:paraId="41D184EC"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92D050"/>
        </w:rPr>
        <w:t>Medium Difficulty</w:t>
      </w:r>
      <w:r w:rsidR="00003A28" w:rsidRPr="005C6628">
        <w:rPr>
          <w:rFonts w:ascii="Calibri" w:eastAsia="Times New Roman" w:hAnsi="Calibri" w:cs="Calibri"/>
        </w:rPr>
        <w:t>: Compute the test statistic (chi-square) for this test, assuming the null hypothesis says your model fits data, and the alternative says that the model does not fit the data collected.</w:t>
      </w:r>
    </w:p>
    <w:p w14:paraId="1DE53325"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92D050"/>
        </w:rPr>
        <w:t>Medium Difficulty</w:t>
      </w:r>
      <w:r w:rsidR="00003A28" w:rsidRPr="005C6628">
        <w:rPr>
          <w:rFonts w:ascii="Calibri" w:eastAsia="Times New Roman" w:hAnsi="Calibri" w:cs="Calibri"/>
        </w:rPr>
        <w:t xml:space="preserve">: If </w:t>
      </w:r>
      <m:oMath>
        <m:sSup>
          <m:sSupPr>
            <m:ctrlPr>
              <w:rPr>
                <w:rFonts w:ascii="Cambria Math" w:eastAsia="Cambria" w:hAnsi="Cambria Math"/>
                <w:i/>
              </w:rPr>
            </m:ctrlPr>
          </m:sSupPr>
          <m:e>
            <m:r>
              <w:rPr>
                <w:rFonts w:ascii="Cambria Math" w:eastAsia="Cambria" w:hAnsi="Cambria Math"/>
              </w:rPr>
              <m:t>χ</m:t>
            </m:r>
          </m:e>
          <m:sup>
            <m:r>
              <w:rPr>
                <w:rFonts w:ascii="Cambria Math" w:eastAsia="Cambria" w:hAnsi="Cambria Math"/>
              </w:rPr>
              <m:t>2</m:t>
            </m:r>
          </m:sup>
        </m:sSup>
        <m:r>
          <w:rPr>
            <w:rFonts w:ascii="Cambria Math" w:eastAsia="Cambria" w:hAnsi="Cambria Math"/>
          </w:rPr>
          <m:t>=9.679</m:t>
        </m:r>
      </m:oMath>
      <w:r w:rsidR="00003A28" w:rsidRPr="005C6628">
        <w:rPr>
          <w:rFonts w:ascii="Calibri" w:eastAsia="Times New Roman" w:hAnsi="Calibri" w:cs="Calibri"/>
        </w:rPr>
        <w:t xml:space="preserve">, and the </w:t>
      </w:r>
      <m:oMath>
        <m:r>
          <w:rPr>
            <w:rFonts w:ascii="Cambria Math" w:eastAsia="Cambria" w:hAnsi="Cambria Math"/>
          </w:rPr>
          <m:t>p-value=0.085</m:t>
        </m:r>
      </m:oMath>
      <w:r w:rsidR="00003A28" w:rsidRPr="005C6628">
        <w:rPr>
          <w:rFonts w:ascii="Calibri" w:eastAsia="Times New Roman" w:hAnsi="Calibri" w:cs="Calibri"/>
        </w:rPr>
        <w:t>, would you reject the null hypothesis or fail to reject it?</w:t>
      </w:r>
    </w:p>
    <w:p w14:paraId="7CE7CB02"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92D050"/>
        </w:rPr>
        <w:t>Medium Difficulty</w:t>
      </w:r>
      <w:r w:rsidR="00003A28" w:rsidRPr="005C6628">
        <w:rPr>
          <w:rFonts w:ascii="Calibri" w:eastAsia="Times New Roman" w:hAnsi="Calibri" w:cs="Calibri"/>
        </w:rPr>
        <w:t>: What are the degrees of freedom for this chi-square test? How is this significant?</w:t>
      </w:r>
    </w:p>
    <w:p w14:paraId="6364113F" w14:textId="77777777" w:rsidR="00003A28" w:rsidRPr="005C6628" w:rsidRDefault="00A80FD7" w:rsidP="000E35E6">
      <w:pPr>
        <w:pStyle w:val="ListParagraph"/>
        <w:numPr>
          <w:ilvl w:val="2"/>
          <w:numId w:val="17"/>
        </w:numPr>
        <w:spacing w:after="0" w:line="240" w:lineRule="auto"/>
        <w:rPr>
          <w:rFonts w:ascii="Calibri" w:eastAsia="Times New Roman" w:hAnsi="Calibri" w:cs="Calibri"/>
        </w:rPr>
      </w:pPr>
      <w:r w:rsidRPr="00203986">
        <w:rPr>
          <w:rFonts w:ascii="Calibri" w:eastAsia="Times New Roman" w:hAnsi="Calibri" w:cs="Calibri"/>
          <w:color w:val="FFC000" w:themeColor="accent4"/>
        </w:rPr>
        <w:t>High Difficulty</w:t>
      </w:r>
      <w:r w:rsidR="00003A28" w:rsidRPr="005C6628">
        <w:rPr>
          <w:rFonts w:ascii="Calibri" w:eastAsia="Times New Roman" w:hAnsi="Calibri" w:cs="Calibri"/>
        </w:rPr>
        <w:t xml:space="preserve">: If </w:t>
      </w:r>
      <m:oMath>
        <m:sSup>
          <m:sSupPr>
            <m:ctrlPr>
              <w:rPr>
                <w:rFonts w:ascii="Cambria Math" w:eastAsia="Cambria" w:hAnsi="Cambria Math"/>
                <w:i/>
              </w:rPr>
            </m:ctrlPr>
          </m:sSupPr>
          <m:e>
            <m:r>
              <w:rPr>
                <w:rFonts w:ascii="Cambria Math" w:eastAsia="Cambria" w:hAnsi="Cambria Math"/>
              </w:rPr>
              <m:t>χ</m:t>
            </m:r>
          </m:e>
          <m:sup>
            <m:r>
              <w:rPr>
                <w:rFonts w:ascii="Cambria Math" w:eastAsia="Cambria" w:hAnsi="Cambria Math"/>
              </w:rPr>
              <m:t>2</m:t>
            </m:r>
          </m:sup>
        </m:sSup>
        <m:r>
          <w:rPr>
            <w:rFonts w:ascii="Cambria Math" w:eastAsia="Cambria" w:hAnsi="Cambria Math"/>
          </w:rPr>
          <m:t>=9.679</m:t>
        </m:r>
      </m:oMath>
      <w:r w:rsidR="00003A28" w:rsidRPr="005C6628">
        <w:rPr>
          <w:rFonts w:ascii="Calibri" w:eastAsia="Times New Roman" w:hAnsi="Calibri" w:cs="Calibri"/>
        </w:rPr>
        <w:t xml:space="preserve">, and the </w:t>
      </w:r>
      <m:oMath>
        <m:r>
          <w:rPr>
            <w:rFonts w:ascii="Cambria Math" w:eastAsia="Cambria" w:hAnsi="Cambria Math"/>
          </w:rPr>
          <m:t>p-value=0.085</m:t>
        </m:r>
      </m:oMath>
      <w:r w:rsidR="00003A28" w:rsidRPr="005C6628">
        <w:rPr>
          <w:rFonts w:ascii="Calibri" w:eastAsia="Times New Roman" w:hAnsi="Calibri" w:cs="Calibri"/>
        </w:rPr>
        <w:t>, what is the appropriate conclusion to this test in the context of the problem?</w:t>
      </w:r>
    </w:p>
    <w:p w14:paraId="10F6921B" w14:textId="77777777" w:rsidR="00003A28" w:rsidRPr="00C75416" w:rsidRDefault="00A80FD7" w:rsidP="000E35E6">
      <w:pPr>
        <w:pStyle w:val="ListParagraph"/>
        <w:numPr>
          <w:ilvl w:val="2"/>
          <w:numId w:val="17"/>
        </w:numPr>
        <w:spacing w:after="0" w:line="240" w:lineRule="auto"/>
        <w:rPr>
          <w:rFonts w:ascii="Calibri" w:eastAsia="Times New Roman" w:hAnsi="Calibri" w:cs="Calibri"/>
          <w:color w:val="000000"/>
        </w:rPr>
      </w:pPr>
      <w:r w:rsidRPr="004057DE">
        <w:rPr>
          <w:rFonts w:ascii="Calibri" w:eastAsia="Times New Roman" w:hAnsi="Calibri" w:cs="Calibri"/>
          <w:color w:val="FFC000" w:themeColor="accent4"/>
        </w:rPr>
        <w:t>High Difficulty</w:t>
      </w:r>
      <w:r w:rsidR="00003A28" w:rsidRPr="004057DE">
        <w:rPr>
          <w:rFonts w:ascii="Calibri" w:eastAsia="Times New Roman" w:hAnsi="Calibri" w:cs="Calibri"/>
          <w:color w:val="FFC000" w:themeColor="accent4"/>
        </w:rPr>
        <w:t xml:space="preserve">: </w:t>
      </w:r>
      <w:r w:rsidR="00003A28" w:rsidRPr="005C6628">
        <w:rPr>
          <w:rFonts w:ascii="Calibri" w:eastAsia="Times New Roman" w:hAnsi="Calibri" w:cs="Calibri"/>
        </w:rPr>
        <w:t>What would be an appropriate null and alternative hypothesis for this test</w:t>
      </w:r>
      <w:r w:rsidR="00003A28">
        <w:rPr>
          <w:rFonts w:ascii="Calibri" w:eastAsia="Times New Roman" w:hAnsi="Calibri" w:cs="Calibri"/>
        </w:rPr>
        <w:t>?</w:t>
      </w:r>
    </w:p>
    <w:p w14:paraId="5E4FBEB8" w14:textId="77777777" w:rsidR="00003A28" w:rsidRPr="004057DE" w:rsidRDefault="00A80FD7" w:rsidP="000E35E6">
      <w:pPr>
        <w:pStyle w:val="ListParagraph"/>
        <w:numPr>
          <w:ilvl w:val="2"/>
          <w:numId w:val="17"/>
        </w:numPr>
        <w:spacing w:after="0" w:line="240" w:lineRule="auto"/>
        <w:rPr>
          <w:rFonts w:ascii="Calibri" w:eastAsia="Times New Roman" w:hAnsi="Calibri" w:cs="Calibri"/>
        </w:rPr>
      </w:pPr>
      <w:r w:rsidRPr="004057DE">
        <w:rPr>
          <w:rFonts w:ascii="Calibri" w:eastAsia="Times New Roman" w:hAnsi="Calibri" w:cs="Calibri"/>
          <w:color w:val="FFC000" w:themeColor="accent4"/>
        </w:rPr>
        <w:t>High Difficulty</w:t>
      </w:r>
      <w:r w:rsidR="00003A28" w:rsidRPr="004057DE">
        <w:rPr>
          <w:rFonts w:ascii="Calibri" w:eastAsia="Times New Roman" w:hAnsi="Calibri" w:cs="Calibri"/>
          <w:color w:val="FFC000" w:themeColor="accent4"/>
        </w:rPr>
        <w:t xml:space="preserve">: </w:t>
      </w:r>
      <w:r w:rsidR="00003A28" w:rsidRPr="004057DE">
        <w:rPr>
          <w:rFonts w:ascii="Calibri" w:eastAsia="Times New Roman" w:hAnsi="Calibri" w:cs="Calibri"/>
        </w:rPr>
        <w:t xml:space="preserve">How might these results change if we were to sample a larger group? Smaller group? </w:t>
      </w:r>
    </w:p>
    <w:p w14:paraId="3454796D" w14:textId="77777777" w:rsidR="00003A28" w:rsidRPr="009F56CF" w:rsidRDefault="00003A28" w:rsidP="000E35E6">
      <w:pPr>
        <w:pStyle w:val="ListParagraph"/>
        <w:numPr>
          <w:ilvl w:val="0"/>
          <w:numId w:val="17"/>
        </w:numPr>
        <w:spacing w:after="0" w:line="240" w:lineRule="auto"/>
        <w:rPr>
          <w:rFonts w:ascii="Calibri" w:eastAsia="Times New Roman" w:hAnsi="Calibri" w:cs="Calibri"/>
          <w:b/>
        </w:rPr>
      </w:pPr>
      <w:r w:rsidRPr="009F56CF">
        <w:rPr>
          <w:rFonts w:ascii="Calibri" w:eastAsia="Times New Roman" w:hAnsi="Calibri" w:cs="Calibri"/>
          <w:b/>
        </w:rPr>
        <w:t>Calculate frequencies and probabilities of biological phenomena</w:t>
      </w:r>
    </w:p>
    <w:p w14:paraId="27C3299C"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0000FF"/>
        </w:rPr>
        <w:t>Low Difficulty</w:t>
      </w:r>
      <w:r w:rsidR="00003A28" w:rsidRPr="00A40408">
        <w:rPr>
          <w:rFonts w:ascii="Calibri" w:eastAsia="Times New Roman" w:hAnsi="Calibri" w:cs="Calibri"/>
          <w:color w:val="0000FF"/>
        </w:rPr>
        <w:t xml:space="preserve"> </w:t>
      </w:r>
      <w:r w:rsidR="00003A28" w:rsidRPr="005C6628">
        <w:rPr>
          <w:rFonts w:ascii="Calibri" w:eastAsia="Times New Roman" w:hAnsi="Calibri" w:cs="Calibri"/>
        </w:rPr>
        <w:t>– define probability &amp; frequency; calculate probabilities</w:t>
      </w:r>
    </w:p>
    <w:p w14:paraId="05200571"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92D050"/>
        </w:rPr>
        <w:t>Medium Difficulty</w:t>
      </w:r>
      <w:r w:rsidR="00003A28" w:rsidRPr="00A40408">
        <w:rPr>
          <w:rFonts w:ascii="Calibri" w:eastAsia="Times New Roman" w:hAnsi="Calibri" w:cs="Calibri"/>
          <w:color w:val="92D050"/>
        </w:rPr>
        <w:t xml:space="preserve"> </w:t>
      </w:r>
      <w:r w:rsidR="00003A28" w:rsidRPr="005C6628">
        <w:rPr>
          <w:rFonts w:ascii="Calibri" w:eastAsia="Times New Roman" w:hAnsi="Calibri" w:cs="Calibri"/>
        </w:rPr>
        <w:t>– calculate frequencies &amp; relative frequencies; interpret visual representations (histograms, probability diagrams); utilize the addition rule</w:t>
      </w:r>
    </w:p>
    <w:p w14:paraId="387D6345"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FFC000" w:themeColor="accent4"/>
        </w:rPr>
        <w:t>High Difficulty</w:t>
      </w:r>
      <w:r w:rsidR="00003A28" w:rsidRPr="00A40408">
        <w:rPr>
          <w:rFonts w:ascii="Calibri" w:eastAsia="Times New Roman" w:hAnsi="Calibri" w:cs="Calibri"/>
          <w:color w:val="FFC000" w:themeColor="accent4"/>
        </w:rPr>
        <w:t xml:space="preserve"> </w:t>
      </w:r>
      <w:r w:rsidR="00003A28" w:rsidRPr="005C6628">
        <w:rPr>
          <w:rFonts w:ascii="Calibri" w:eastAsia="Times New Roman" w:hAnsi="Calibri" w:cs="Calibri"/>
        </w:rPr>
        <w:t>– compute probabilities and frequencies using real life data; interpret probabilities and frequencies in context; interpret results from use of probability formulas</w:t>
      </w:r>
    </w:p>
    <w:p w14:paraId="3D560FC7" w14:textId="77777777" w:rsidR="00003A28" w:rsidRPr="009F56CF" w:rsidRDefault="00003A28" w:rsidP="000E35E6">
      <w:pPr>
        <w:pStyle w:val="ListParagraph"/>
        <w:numPr>
          <w:ilvl w:val="0"/>
          <w:numId w:val="17"/>
        </w:numPr>
        <w:spacing w:after="0" w:line="240" w:lineRule="auto"/>
        <w:rPr>
          <w:rFonts w:ascii="Calibri" w:eastAsia="Times New Roman" w:hAnsi="Calibri" w:cs="Calibri"/>
          <w:b/>
        </w:rPr>
      </w:pPr>
      <w:r w:rsidRPr="009F56CF">
        <w:rPr>
          <w:rFonts w:ascii="Calibri" w:eastAsia="Times New Roman" w:hAnsi="Calibri" w:cs="Calibri"/>
          <w:b/>
        </w:rPr>
        <w:t>Predict the effect of sample size on experimental outcomes</w:t>
      </w:r>
    </w:p>
    <w:p w14:paraId="29A82A99"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0000FF"/>
        </w:rPr>
        <w:t>Low Difficulty</w:t>
      </w:r>
      <w:r w:rsidR="00003A28" w:rsidRPr="00A40408">
        <w:rPr>
          <w:rFonts w:ascii="Calibri" w:eastAsia="Times New Roman" w:hAnsi="Calibri" w:cs="Calibri"/>
          <w:color w:val="0000FF"/>
        </w:rPr>
        <w:t xml:space="preserve"> </w:t>
      </w:r>
      <w:r w:rsidR="00003A28" w:rsidRPr="005C6628">
        <w:rPr>
          <w:rFonts w:ascii="Calibri" w:eastAsia="Times New Roman" w:hAnsi="Calibri" w:cs="Calibri"/>
        </w:rPr>
        <w:t>– compare small and large sample sizes to their experimental outcomes</w:t>
      </w:r>
    </w:p>
    <w:p w14:paraId="3376F93D"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92D050"/>
        </w:rPr>
        <w:t>Medium Difficulty</w:t>
      </w:r>
      <w:r w:rsidR="00003A28" w:rsidRPr="00A40408">
        <w:rPr>
          <w:rFonts w:ascii="Calibri" w:eastAsia="Times New Roman" w:hAnsi="Calibri" w:cs="Calibri"/>
          <w:color w:val="92D050"/>
        </w:rPr>
        <w:t xml:space="preserve"> </w:t>
      </w:r>
      <w:r w:rsidR="00003A28" w:rsidRPr="005C6628">
        <w:rPr>
          <w:rFonts w:ascii="Calibri" w:eastAsia="Times New Roman" w:hAnsi="Calibri" w:cs="Calibri"/>
        </w:rPr>
        <w:t>– draw conclusions about sample sizes and experimental outcomes</w:t>
      </w:r>
    </w:p>
    <w:p w14:paraId="764461D6" w14:textId="77777777" w:rsidR="00003A28" w:rsidRPr="005C6628" w:rsidRDefault="00A80FD7" w:rsidP="000E35E6">
      <w:pPr>
        <w:pStyle w:val="ListParagraph"/>
        <w:numPr>
          <w:ilvl w:val="1"/>
          <w:numId w:val="17"/>
        </w:numPr>
        <w:spacing w:after="0" w:line="240" w:lineRule="auto"/>
        <w:rPr>
          <w:rFonts w:ascii="Calibri" w:eastAsia="Times New Roman" w:hAnsi="Calibri" w:cs="Calibri"/>
        </w:rPr>
      </w:pPr>
      <w:r w:rsidRPr="00A40408">
        <w:rPr>
          <w:rFonts w:ascii="Calibri" w:eastAsia="Times New Roman" w:hAnsi="Calibri" w:cs="Calibri"/>
          <w:color w:val="FFC000" w:themeColor="accent4"/>
        </w:rPr>
        <w:t>High Difficulty</w:t>
      </w:r>
      <w:r w:rsidR="00003A28" w:rsidRPr="00A40408">
        <w:rPr>
          <w:rFonts w:ascii="Calibri" w:eastAsia="Times New Roman" w:hAnsi="Calibri" w:cs="Calibri"/>
          <w:color w:val="FFC000" w:themeColor="accent4"/>
        </w:rPr>
        <w:t xml:space="preserve"> </w:t>
      </w:r>
      <w:r w:rsidR="00003A28" w:rsidRPr="005C6628">
        <w:rPr>
          <w:rFonts w:ascii="Calibri" w:eastAsia="Times New Roman" w:hAnsi="Calibri" w:cs="Calibri"/>
        </w:rPr>
        <w:t>– make predictions about outcomes based on sample sizes provided</w:t>
      </w:r>
    </w:p>
    <w:p w14:paraId="386A564A" w14:textId="77777777" w:rsidR="00003A28" w:rsidRPr="005C6628" w:rsidRDefault="00003A28" w:rsidP="000E35E6">
      <w:pPr>
        <w:spacing w:after="0" w:line="240" w:lineRule="auto"/>
      </w:pPr>
    </w:p>
    <w:p w14:paraId="627D1EFC" w14:textId="77777777" w:rsidR="00003A28" w:rsidRPr="005C6628" w:rsidRDefault="00003A28" w:rsidP="000E35E6">
      <w:pPr>
        <w:spacing w:after="0" w:line="240" w:lineRule="auto"/>
      </w:pPr>
    </w:p>
    <w:p w14:paraId="751A9C09" w14:textId="77777777" w:rsidR="00003A28" w:rsidRDefault="00003A28" w:rsidP="000E35E6">
      <w:pPr>
        <w:spacing w:after="0" w:line="240" w:lineRule="auto"/>
      </w:pPr>
    </w:p>
    <w:p w14:paraId="18E0F417" w14:textId="77777777" w:rsidR="00003A28" w:rsidRPr="00775666" w:rsidRDefault="00003A28" w:rsidP="000E35E6">
      <w:pPr>
        <w:spacing w:after="0" w:line="240" w:lineRule="auto"/>
        <w:rPr>
          <w:b/>
        </w:rPr>
      </w:pPr>
      <w:r w:rsidRPr="00775666">
        <w:rPr>
          <w:rFonts w:ascii="Helvetica" w:hAnsi="Helvetica"/>
          <w:b/>
          <w:color w:val="000000"/>
          <w:sz w:val="20"/>
          <w:szCs w:val="20"/>
          <w:shd w:val="clear" w:color="auto" w:fill="FFFFFF"/>
        </w:rPr>
        <w:t xml:space="preserve">Competency </w:t>
      </w:r>
      <w:r w:rsidR="005E1C2E">
        <w:rPr>
          <w:rFonts w:ascii="Helvetica" w:hAnsi="Helvetica"/>
          <w:b/>
          <w:color w:val="000000"/>
          <w:sz w:val="20"/>
          <w:szCs w:val="20"/>
          <w:shd w:val="clear" w:color="auto" w:fill="FFFFFF"/>
        </w:rPr>
        <w:t>#</w:t>
      </w:r>
      <w:r w:rsidRPr="00775666">
        <w:rPr>
          <w:rFonts w:ascii="Helvetica" w:hAnsi="Helvetica"/>
          <w:b/>
          <w:color w:val="000000"/>
          <w:sz w:val="20"/>
          <w:szCs w:val="20"/>
          <w:shd w:val="clear" w:color="auto" w:fill="FFFFFF"/>
        </w:rPr>
        <w:t>4: Demonstrate facility with mathematical models of biological systems and be able to make inferences about natural phenomena [SFFP 5]</w:t>
      </w:r>
    </w:p>
    <w:p w14:paraId="0900E2B6" w14:textId="77777777" w:rsidR="00003A28" w:rsidRPr="0088217D" w:rsidRDefault="00003A28" w:rsidP="000E35E6">
      <w:pPr>
        <w:spacing w:after="0" w:line="240" w:lineRule="auto"/>
        <w:rPr>
          <w:rFonts w:ascii="Helvetica" w:hAnsi="Helvetica"/>
          <w:b/>
          <w:color w:val="000000"/>
          <w:sz w:val="20"/>
          <w:szCs w:val="20"/>
          <w:shd w:val="clear" w:color="auto" w:fill="FFFFFF"/>
        </w:rPr>
      </w:pPr>
    </w:p>
    <w:p w14:paraId="0206171E" w14:textId="6F04FFC8" w:rsidR="005E1C2E" w:rsidRPr="0088217D" w:rsidRDefault="00003A28" w:rsidP="000E35E6">
      <w:pPr>
        <w:pStyle w:val="ListParagraph"/>
        <w:numPr>
          <w:ilvl w:val="0"/>
          <w:numId w:val="37"/>
        </w:numPr>
        <w:spacing w:after="0" w:line="240" w:lineRule="auto"/>
        <w:rPr>
          <w:rFonts w:ascii="Helvetica" w:hAnsi="Helvetica"/>
          <w:b/>
          <w:color w:val="000000"/>
          <w:sz w:val="20"/>
          <w:szCs w:val="20"/>
          <w:shd w:val="clear" w:color="auto" w:fill="FFFFFF"/>
        </w:rPr>
      </w:pPr>
      <w:r w:rsidRPr="0088217D">
        <w:rPr>
          <w:rFonts w:ascii="Helvetica" w:hAnsi="Helvetica"/>
          <w:b/>
          <w:color w:val="000000"/>
          <w:sz w:val="20"/>
          <w:szCs w:val="20"/>
          <w:shd w:val="clear" w:color="auto" w:fill="FFFFFF"/>
        </w:rPr>
        <w:t>Identify and compare linear and non-linear relationships between biological quantities</w:t>
      </w:r>
    </w:p>
    <w:p w14:paraId="33631CCE" w14:textId="5E8A8104" w:rsidR="007906D7" w:rsidRDefault="007906D7" w:rsidP="007906D7">
      <w:pPr>
        <w:pStyle w:val="ListParagraph"/>
        <w:numPr>
          <w:ilvl w:val="1"/>
          <w:numId w:val="39"/>
        </w:numPr>
        <w:spacing w:after="0" w:line="240" w:lineRule="auto"/>
        <w:rPr>
          <w:rFonts w:ascii="Helvetica" w:hAnsi="Helvetica"/>
          <w:color w:val="000000"/>
          <w:sz w:val="20"/>
          <w:szCs w:val="20"/>
          <w:shd w:val="clear" w:color="auto" w:fill="FFFFFF"/>
        </w:rPr>
      </w:pPr>
      <w:r>
        <w:rPr>
          <w:rFonts w:ascii="Helvetica" w:hAnsi="Helvetica"/>
          <w:color w:val="000000"/>
          <w:sz w:val="20"/>
          <w:szCs w:val="20"/>
          <w:shd w:val="clear" w:color="auto" w:fill="FFFFFF"/>
        </w:rPr>
        <w:t>Example:</w:t>
      </w:r>
      <w:r w:rsidR="005E1C2E">
        <w:rPr>
          <w:rFonts w:ascii="Helvetica" w:hAnsi="Helvetica"/>
          <w:color w:val="000000"/>
          <w:sz w:val="20"/>
          <w:szCs w:val="20"/>
          <w:shd w:val="clear" w:color="auto" w:fill="FFFFFF"/>
        </w:rPr>
        <w:t xml:space="preserve"> </w:t>
      </w:r>
      <w:r w:rsidR="00003A28" w:rsidRPr="005E1C2E">
        <w:rPr>
          <w:rFonts w:ascii="Helvetica" w:hAnsi="Helvetica"/>
          <w:color w:val="000000"/>
          <w:sz w:val="20"/>
          <w:szCs w:val="20"/>
          <w:shd w:val="clear" w:color="auto" w:fill="FFFFFF"/>
        </w:rPr>
        <w:t>Let the number of algae be denoted by A, with a birth rate of b and a death rate of d. Similarly, let a population of bacteria be modeled by B(t)=B</w:t>
      </w:r>
      <w:r w:rsidR="00003A28" w:rsidRPr="005E1C2E">
        <w:rPr>
          <w:rFonts w:ascii="Helvetica" w:hAnsi="Helvetica"/>
          <w:color w:val="000000"/>
          <w:sz w:val="20"/>
          <w:szCs w:val="20"/>
          <w:shd w:val="clear" w:color="auto" w:fill="FFFFFF"/>
          <w:vertAlign w:val="subscript"/>
        </w:rPr>
        <w:t>0</w:t>
      </w:r>
      <w:r w:rsidR="00003A28" w:rsidRPr="005E1C2E">
        <w:rPr>
          <w:rFonts w:ascii="Helvetica" w:hAnsi="Helvetica"/>
          <w:color w:val="000000"/>
          <w:sz w:val="20"/>
          <w:szCs w:val="20"/>
          <w:shd w:val="clear" w:color="auto" w:fill="FFFFFF"/>
        </w:rPr>
        <w:t>e</w:t>
      </w:r>
      <w:r w:rsidR="00003A28" w:rsidRPr="005E1C2E">
        <w:rPr>
          <w:rFonts w:ascii="Helvetica" w:hAnsi="Helvetica"/>
          <w:color w:val="000000"/>
          <w:sz w:val="20"/>
          <w:szCs w:val="20"/>
          <w:shd w:val="clear" w:color="auto" w:fill="FFFFFF"/>
          <w:vertAlign w:val="superscript"/>
        </w:rPr>
        <w:t>rt</w:t>
      </w:r>
      <w:r w:rsidR="00003A28" w:rsidRPr="005E1C2E">
        <w:rPr>
          <w:rFonts w:ascii="Helvetica" w:hAnsi="Helvetica"/>
          <w:color w:val="000000"/>
          <w:sz w:val="20"/>
          <w:szCs w:val="20"/>
          <w:shd w:val="clear" w:color="auto" w:fill="FFFFFF"/>
        </w:rPr>
        <w:t>, where B</w:t>
      </w:r>
      <w:r w:rsidR="00003A28" w:rsidRPr="005E1C2E">
        <w:rPr>
          <w:rFonts w:ascii="Helvetica" w:hAnsi="Helvetica"/>
          <w:color w:val="000000"/>
          <w:sz w:val="20"/>
          <w:szCs w:val="20"/>
          <w:shd w:val="clear" w:color="auto" w:fill="FFFFFF"/>
          <w:vertAlign w:val="subscript"/>
        </w:rPr>
        <w:t>0</w:t>
      </w:r>
      <w:r w:rsidR="00003A28" w:rsidRPr="005E1C2E">
        <w:rPr>
          <w:rFonts w:ascii="Helvetica" w:hAnsi="Helvetica"/>
          <w:color w:val="000000"/>
          <w:sz w:val="20"/>
          <w:szCs w:val="20"/>
          <w:shd w:val="clear" w:color="auto" w:fill="FFFFFF"/>
        </w:rPr>
        <w:t xml:space="preserve"> denotes the population at time 0 and r is the net growth rate of the population.</w:t>
      </w:r>
    </w:p>
    <w:p w14:paraId="442D8A46" w14:textId="77777777" w:rsidR="007906D7" w:rsidRPr="007906D7" w:rsidRDefault="00A80FD7" w:rsidP="007906D7">
      <w:pPr>
        <w:pStyle w:val="ListParagraph"/>
        <w:numPr>
          <w:ilvl w:val="1"/>
          <w:numId w:val="39"/>
        </w:numPr>
        <w:spacing w:after="0" w:line="240" w:lineRule="auto"/>
        <w:rPr>
          <w:rFonts w:ascii="Helvetica" w:hAnsi="Helvetica"/>
          <w:color w:val="000000"/>
          <w:sz w:val="20"/>
          <w:szCs w:val="20"/>
          <w:shd w:val="clear" w:color="auto" w:fill="FFFFFF"/>
        </w:rPr>
      </w:pPr>
      <w:r w:rsidRPr="007906D7">
        <w:rPr>
          <w:rFonts w:ascii="Helvetica" w:hAnsi="Helvetica"/>
          <w:b/>
          <w:bCs/>
          <w:color w:val="0000FF"/>
          <w:sz w:val="20"/>
          <w:szCs w:val="20"/>
          <w:shd w:val="clear" w:color="auto" w:fill="FFFFFF"/>
        </w:rPr>
        <w:t>Low Difficulty</w:t>
      </w:r>
      <w:r w:rsidR="00003A28" w:rsidRPr="007906D7">
        <w:rPr>
          <w:rFonts w:ascii="Helvetica" w:hAnsi="Helvetica"/>
          <w:b/>
          <w:bCs/>
          <w:color w:val="0000FF"/>
          <w:sz w:val="20"/>
          <w:szCs w:val="20"/>
          <w:shd w:val="clear" w:color="auto" w:fill="FFFFFF"/>
        </w:rPr>
        <w:t xml:space="preserve">: </w:t>
      </w:r>
      <w:r w:rsidR="00003A28" w:rsidRPr="00E50D9E">
        <w:rPr>
          <w:rFonts w:ascii="Helvetica" w:hAnsi="Helvetica"/>
          <w:bCs/>
          <w:color w:val="000000"/>
          <w:sz w:val="20"/>
          <w:szCs w:val="20"/>
          <w:shd w:val="clear" w:color="auto" w:fill="FFFFFF"/>
        </w:rPr>
        <w:t xml:space="preserve">Evaluate </w:t>
      </w:r>
      <w:r w:rsidR="00A10F18" w:rsidRPr="00E50D9E">
        <w:rPr>
          <w:rFonts w:ascii="Helvetica" w:hAnsi="Helvetica"/>
          <w:bCs/>
          <w:color w:val="000000"/>
          <w:sz w:val="20"/>
          <w:szCs w:val="20"/>
          <w:shd w:val="clear" w:color="auto" w:fill="FFFFFF"/>
        </w:rPr>
        <w:t xml:space="preserve">values using </w:t>
      </w:r>
      <w:r w:rsidR="00003A28" w:rsidRPr="00E50D9E">
        <w:rPr>
          <w:rFonts w:ascii="Helvetica" w:hAnsi="Helvetica"/>
          <w:bCs/>
          <w:color w:val="000000"/>
          <w:sz w:val="20"/>
          <w:szCs w:val="20"/>
          <w:shd w:val="clear" w:color="auto" w:fill="FFFFFF"/>
        </w:rPr>
        <w:t>linear and nonlinear biological</w:t>
      </w:r>
      <w:r w:rsidR="00A10F18" w:rsidRPr="00E50D9E">
        <w:rPr>
          <w:rFonts w:ascii="Helvetica" w:hAnsi="Helvetica"/>
          <w:bCs/>
          <w:color w:val="000000"/>
          <w:sz w:val="20"/>
          <w:szCs w:val="20"/>
          <w:shd w:val="clear" w:color="auto" w:fill="FFFFFF"/>
        </w:rPr>
        <w:t xml:space="preserve"> modeling</w:t>
      </w:r>
      <w:r w:rsidR="00003A28" w:rsidRPr="00E50D9E">
        <w:rPr>
          <w:rFonts w:ascii="Helvetica" w:hAnsi="Helvetica"/>
          <w:bCs/>
          <w:color w:val="000000"/>
          <w:sz w:val="20"/>
          <w:szCs w:val="20"/>
          <w:shd w:val="clear" w:color="auto" w:fill="FFFFFF"/>
        </w:rPr>
        <w:t xml:space="preserve"> </w:t>
      </w:r>
      <w:r w:rsidR="00A10F18" w:rsidRPr="00E50D9E">
        <w:rPr>
          <w:rFonts w:ascii="Helvetica" w:hAnsi="Helvetica"/>
          <w:bCs/>
          <w:color w:val="000000"/>
          <w:sz w:val="20"/>
          <w:szCs w:val="20"/>
          <w:shd w:val="clear" w:color="auto" w:fill="FFFFFF"/>
        </w:rPr>
        <w:t>equations</w:t>
      </w:r>
    </w:p>
    <w:p w14:paraId="5548A4AE" w14:textId="77777777" w:rsidR="007906D7" w:rsidRDefault="00003A28" w:rsidP="007906D7">
      <w:pPr>
        <w:pStyle w:val="ListParagraph"/>
        <w:numPr>
          <w:ilvl w:val="2"/>
          <w:numId w:val="39"/>
        </w:numPr>
        <w:spacing w:after="0" w:line="240" w:lineRule="auto"/>
        <w:rPr>
          <w:rFonts w:ascii="Helvetica" w:hAnsi="Helvetica"/>
          <w:color w:val="000000"/>
          <w:sz w:val="20"/>
          <w:szCs w:val="20"/>
          <w:shd w:val="clear" w:color="auto" w:fill="FFFFFF"/>
        </w:rPr>
      </w:pPr>
      <w:r w:rsidRPr="007906D7">
        <w:rPr>
          <w:rFonts w:ascii="Helvetica" w:hAnsi="Helvetica"/>
          <w:color w:val="000000"/>
          <w:sz w:val="20"/>
          <w:szCs w:val="20"/>
          <w:shd w:val="clear" w:color="auto" w:fill="FFFFFF"/>
        </w:rPr>
        <w:t>If the birth rate is b=4, the death rate is d=2, and the initial population is 100, then A(t)=2t+100. How many algae are there at time t=0?</w:t>
      </w:r>
      <w:r w:rsidR="007906D7">
        <w:rPr>
          <w:rFonts w:ascii="Helvetica" w:hAnsi="Helvetica"/>
          <w:color w:val="000000"/>
          <w:sz w:val="20"/>
          <w:szCs w:val="20"/>
          <w:shd w:val="clear" w:color="auto" w:fill="FFFFFF"/>
        </w:rPr>
        <w:t xml:space="preserve"> </w:t>
      </w:r>
      <w:r w:rsidRPr="007906D7">
        <w:rPr>
          <w:rFonts w:ascii="Helvetica" w:hAnsi="Helvetica"/>
          <w:color w:val="000000"/>
          <w:sz w:val="20"/>
          <w:szCs w:val="20"/>
          <w:shd w:val="clear" w:color="auto" w:fill="FFFFFF"/>
        </w:rPr>
        <w:t>How many algae are there at time t=1? At time t=2?</w:t>
      </w:r>
      <w:r w:rsidR="007906D7">
        <w:rPr>
          <w:rFonts w:ascii="Helvetica" w:hAnsi="Helvetica"/>
          <w:color w:val="000000"/>
          <w:sz w:val="20"/>
          <w:szCs w:val="20"/>
          <w:shd w:val="clear" w:color="auto" w:fill="FFFFFF"/>
        </w:rPr>
        <w:t xml:space="preserve"> </w:t>
      </w:r>
      <w:r w:rsidRPr="007906D7">
        <w:rPr>
          <w:rFonts w:ascii="Helvetica" w:hAnsi="Helvetica"/>
          <w:color w:val="000000"/>
          <w:sz w:val="20"/>
          <w:szCs w:val="20"/>
          <w:shd w:val="clear" w:color="auto" w:fill="FFFFFF"/>
        </w:rPr>
        <w:t>Graph A(t)</w:t>
      </w:r>
      <w:r w:rsidR="007906D7">
        <w:rPr>
          <w:rFonts w:ascii="Helvetica" w:hAnsi="Helvetica"/>
          <w:color w:val="000000"/>
          <w:sz w:val="20"/>
          <w:szCs w:val="20"/>
          <w:shd w:val="clear" w:color="auto" w:fill="FFFFFF"/>
        </w:rPr>
        <w:t>.</w:t>
      </w:r>
    </w:p>
    <w:p w14:paraId="469E4403" w14:textId="77777777" w:rsidR="007906D7" w:rsidRDefault="00003A28" w:rsidP="007906D7">
      <w:pPr>
        <w:pStyle w:val="ListParagraph"/>
        <w:numPr>
          <w:ilvl w:val="2"/>
          <w:numId w:val="39"/>
        </w:numPr>
        <w:spacing w:after="0" w:line="240" w:lineRule="auto"/>
        <w:rPr>
          <w:rFonts w:ascii="Helvetica" w:hAnsi="Helvetica"/>
          <w:color w:val="000000"/>
          <w:sz w:val="20"/>
          <w:szCs w:val="20"/>
          <w:shd w:val="clear" w:color="auto" w:fill="FFFFFF"/>
        </w:rPr>
      </w:pPr>
      <w:r w:rsidRPr="007906D7">
        <w:rPr>
          <w:rFonts w:ascii="Helvetica" w:hAnsi="Helvetica"/>
          <w:color w:val="000000"/>
          <w:sz w:val="20"/>
          <w:szCs w:val="20"/>
          <w:shd w:val="clear" w:color="auto" w:fill="FFFFFF"/>
        </w:rPr>
        <w:t>If r=3/2 and there is an initial population of bacterial of B</w:t>
      </w:r>
      <w:r w:rsidRPr="007906D7">
        <w:rPr>
          <w:rFonts w:ascii="Helvetica" w:hAnsi="Helvetica"/>
          <w:color w:val="000000"/>
          <w:sz w:val="20"/>
          <w:szCs w:val="20"/>
          <w:shd w:val="clear" w:color="auto" w:fill="FFFFFF"/>
          <w:vertAlign w:val="subscript"/>
        </w:rPr>
        <w:t>0</w:t>
      </w:r>
      <w:r w:rsidRPr="007906D7">
        <w:rPr>
          <w:rFonts w:ascii="Helvetica" w:hAnsi="Helvetica"/>
          <w:color w:val="000000"/>
          <w:sz w:val="20"/>
          <w:szCs w:val="20"/>
          <w:shd w:val="clear" w:color="auto" w:fill="FFFFFF"/>
        </w:rPr>
        <w:t xml:space="preserve">=25, when are </w:t>
      </w:r>
      <w:r w:rsidR="00F35AB6" w:rsidRPr="007906D7">
        <w:rPr>
          <w:rFonts w:ascii="Helvetica" w:hAnsi="Helvetica"/>
          <w:color w:val="000000"/>
          <w:sz w:val="20"/>
          <w:szCs w:val="20"/>
          <w:shd w:val="clear" w:color="auto" w:fill="FFFFFF"/>
        </w:rPr>
        <w:t>there 100 bacteria? What is the</w:t>
      </w:r>
      <w:r w:rsidRPr="007906D7">
        <w:rPr>
          <w:rFonts w:ascii="Helvetica" w:hAnsi="Helvetica"/>
          <w:color w:val="000000"/>
          <w:sz w:val="20"/>
          <w:szCs w:val="20"/>
          <w:shd w:val="clear" w:color="auto" w:fill="FFFFFF"/>
        </w:rPr>
        <w:t xml:space="preserve"> population when t=4? Graph B(t).</w:t>
      </w:r>
    </w:p>
    <w:p w14:paraId="15C058C8" w14:textId="65AD04B5" w:rsidR="007906D7" w:rsidRPr="00407B7B" w:rsidRDefault="00A80FD7" w:rsidP="00407B7B">
      <w:pPr>
        <w:pStyle w:val="ListParagraph"/>
        <w:numPr>
          <w:ilvl w:val="1"/>
          <w:numId w:val="39"/>
        </w:numPr>
        <w:spacing w:after="0" w:line="240" w:lineRule="auto"/>
        <w:rPr>
          <w:rFonts w:ascii="Helvetica" w:hAnsi="Helvetica"/>
          <w:color w:val="000000"/>
          <w:sz w:val="20"/>
          <w:szCs w:val="20"/>
          <w:shd w:val="clear" w:color="auto" w:fill="FFFFFF"/>
        </w:rPr>
      </w:pPr>
      <w:r w:rsidRPr="007906D7">
        <w:rPr>
          <w:rFonts w:ascii="Helvetica" w:hAnsi="Helvetica"/>
          <w:b/>
          <w:bCs/>
          <w:color w:val="92D050"/>
          <w:sz w:val="20"/>
          <w:szCs w:val="20"/>
          <w:shd w:val="clear" w:color="auto" w:fill="FFFFFF"/>
        </w:rPr>
        <w:t>Medium Difficulty</w:t>
      </w:r>
      <w:r w:rsidR="00003A28" w:rsidRPr="007906D7">
        <w:rPr>
          <w:rFonts w:ascii="Helvetica" w:hAnsi="Helvetica"/>
          <w:b/>
          <w:bCs/>
          <w:color w:val="000000"/>
          <w:sz w:val="20"/>
          <w:szCs w:val="20"/>
          <w:shd w:val="clear" w:color="auto" w:fill="FFFFFF"/>
        </w:rPr>
        <w:t xml:space="preserve">: </w:t>
      </w:r>
      <w:r w:rsidR="00A10F18" w:rsidRPr="00E50D9E">
        <w:rPr>
          <w:rFonts w:ascii="Helvetica" w:hAnsi="Helvetica"/>
          <w:bCs/>
          <w:color w:val="000000"/>
          <w:sz w:val="20"/>
          <w:szCs w:val="20"/>
          <w:shd w:val="clear" w:color="auto" w:fill="FFFFFF"/>
        </w:rPr>
        <w:t>Compare and contrast</w:t>
      </w:r>
      <w:r w:rsidR="00003A28" w:rsidRPr="00E50D9E">
        <w:rPr>
          <w:rFonts w:ascii="Helvetica" w:hAnsi="Helvetica"/>
          <w:bCs/>
          <w:color w:val="000000"/>
          <w:sz w:val="20"/>
          <w:szCs w:val="20"/>
          <w:shd w:val="clear" w:color="auto" w:fill="FFFFFF"/>
        </w:rPr>
        <w:t xml:space="preserve"> model predictions for linear and nonlinear models</w:t>
      </w:r>
      <w:r w:rsidR="00407B7B">
        <w:rPr>
          <w:rFonts w:ascii="Helvetica" w:hAnsi="Helvetica"/>
          <w:b/>
          <w:bCs/>
          <w:color w:val="000000"/>
          <w:sz w:val="20"/>
          <w:szCs w:val="20"/>
          <w:shd w:val="clear" w:color="auto" w:fill="FFFFFF"/>
        </w:rPr>
        <w:t xml:space="preserve">: </w:t>
      </w:r>
      <w:r w:rsidR="00003A28" w:rsidRPr="00407B7B">
        <w:rPr>
          <w:rFonts w:ascii="Helvetica" w:hAnsi="Helvetica"/>
          <w:color w:val="000000"/>
          <w:sz w:val="20"/>
          <w:szCs w:val="20"/>
          <w:shd w:val="clear" w:color="auto" w:fill="FFFFFF"/>
        </w:rPr>
        <w:t>If both algae and bacterial start off at t=0 with the same number of 100, then A(t)=2t+100 and B(t)=100e</w:t>
      </w:r>
      <w:r w:rsidR="00003A28" w:rsidRPr="00407B7B">
        <w:rPr>
          <w:rFonts w:ascii="Helvetica" w:hAnsi="Helvetica"/>
          <w:color w:val="000000"/>
          <w:sz w:val="20"/>
          <w:szCs w:val="20"/>
          <w:shd w:val="clear" w:color="auto" w:fill="FFFFFF"/>
          <w:vertAlign w:val="superscript"/>
        </w:rPr>
        <w:t>3/2 t</w:t>
      </w:r>
      <w:r w:rsidR="00003A28" w:rsidRPr="00407B7B">
        <w:rPr>
          <w:rFonts w:ascii="Helvetica" w:hAnsi="Helvetica"/>
          <w:color w:val="000000"/>
          <w:sz w:val="20"/>
          <w:szCs w:val="20"/>
          <w:shd w:val="clear" w:color="auto" w:fill="FFFFFF"/>
        </w:rPr>
        <w:t>. What is the size of both populations at time t=10? Which population is bigger? Why?</w:t>
      </w:r>
    </w:p>
    <w:p w14:paraId="68C1333C" w14:textId="3D0A022C" w:rsidR="00A80FD7" w:rsidRPr="007906D7" w:rsidRDefault="00A80FD7" w:rsidP="007906D7">
      <w:pPr>
        <w:pStyle w:val="ListParagraph"/>
        <w:numPr>
          <w:ilvl w:val="1"/>
          <w:numId w:val="39"/>
        </w:numPr>
        <w:spacing w:after="0" w:line="240" w:lineRule="auto"/>
        <w:rPr>
          <w:rFonts w:ascii="Helvetica" w:hAnsi="Helvetica"/>
          <w:color w:val="000000"/>
          <w:sz w:val="20"/>
          <w:szCs w:val="20"/>
          <w:shd w:val="clear" w:color="auto" w:fill="FFFFFF"/>
        </w:rPr>
      </w:pPr>
      <w:r w:rsidRPr="007906D7">
        <w:rPr>
          <w:rFonts w:ascii="Helvetica" w:hAnsi="Helvetica"/>
          <w:b/>
          <w:bCs/>
          <w:color w:val="FFC000" w:themeColor="accent4"/>
          <w:sz w:val="20"/>
          <w:szCs w:val="20"/>
          <w:shd w:val="clear" w:color="auto" w:fill="FFFFFF"/>
        </w:rPr>
        <w:t>High Difficulty</w:t>
      </w:r>
      <w:r w:rsidR="00003A28" w:rsidRPr="007906D7">
        <w:rPr>
          <w:rFonts w:ascii="Helvetica" w:hAnsi="Helvetica"/>
          <w:b/>
          <w:bCs/>
          <w:color w:val="000000"/>
          <w:sz w:val="20"/>
          <w:szCs w:val="20"/>
          <w:shd w:val="clear" w:color="auto" w:fill="FFFFFF"/>
        </w:rPr>
        <w:t xml:space="preserve">: </w:t>
      </w:r>
      <w:r w:rsidR="00A10F18" w:rsidRPr="00E50D9E">
        <w:rPr>
          <w:rFonts w:ascii="Helvetica" w:hAnsi="Helvetica"/>
          <w:bCs/>
          <w:color w:val="000000"/>
          <w:sz w:val="20"/>
          <w:szCs w:val="20"/>
          <w:shd w:val="clear" w:color="auto" w:fill="FFFFFF"/>
        </w:rPr>
        <w:t xml:space="preserve">Select the correct model, </w:t>
      </w:r>
      <w:r w:rsidR="00003A28" w:rsidRPr="00E50D9E">
        <w:rPr>
          <w:rFonts w:ascii="Helvetica" w:hAnsi="Helvetica"/>
          <w:bCs/>
          <w:color w:val="000000"/>
          <w:sz w:val="20"/>
          <w:szCs w:val="20"/>
          <w:shd w:val="clear" w:color="auto" w:fill="FFFFFF"/>
        </w:rPr>
        <w:t>linear and/or a nonlinear model</w:t>
      </w:r>
      <w:r w:rsidR="00407B7B" w:rsidRPr="00E50D9E">
        <w:rPr>
          <w:rFonts w:ascii="Helvetica" w:hAnsi="Helvetica"/>
          <w:bCs/>
          <w:color w:val="000000"/>
          <w:sz w:val="20"/>
          <w:szCs w:val="20"/>
          <w:shd w:val="clear" w:color="auto" w:fill="FFFFFF"/>
        </w:rPr>
        <w:t>, and create the equation</w:t>
      </w:r>
      <w:r w:rsidR="00407B7B">
        <w:rPr>
          <w:rFonts w:ascii="Helvetica" w:hAnsi="Helvetica"/>
          <w:b/>
          <w:bCs/>
          <w:color w:val="000000"/>
          <w:sz w:val="20"/>
          <w:szCs w:val="20"/>
          <w:shd w:val="clear" w:color="auto" w:fill="FFFFFF"/>
        </w:rPr>
        <w:t xml:space="preserve">: </w:t>
      </w:r>
      <w:r w:rsidR="006B0939" w:rsidRPr="006B0939">
        <w:rPr>
          <w:rFonts w:ascii="Helvetica" w:hAnsi="Helvetica"/>
          <w:bCs/>
          <w:color w:val="000000"/>
          <w:sz w:val="20"/>
          <w:szCs w:val="20"/>
          <w:shd w:val="clear" w:color="auto" w:fill="FFFFFF"/>
        </w:rPr>
        <w:t>Example:</w:t>
      </w:r>
      <w:r w:rsidR="006B0939">
        <w:rPr>
          <w:rFonts w:ascii="Helvetica" w:hAnsi="Helvetica"/>
          <w:b/>
          <w:bCs/>
          <w:color w:val="000000"/>
          <w:sz w:val="20"/>
          <w:szCs w:val="20"/>
          <w:shd w:val="clear" w:color="auto" w:fill="FFFFFF"/>
        </w:rPr>
        <w:t xml:space="preserve"> </w:t>
      </w:r>
      <w:r w:rsidR="00003A28" w:rsidRPr="007906D7">
        <w:rPr>
          <w:rFonts w:ascii="Helvetica" w:hAnsi="Helvetica"/>
          <w:color w:val="000000"/>
          <w:sz w:val="20"/>
          <w:szCs w:val="20"/>
          <w:shd w:val="clear" w:color="auto" w:fill="FFFFFF"/>
        </w:rPr>
        <w:t xml:space="preserve">Assume that a population of insects have a constant birth and death rate and that those rates are the only elements that impact the insect population. Would you </w:t>
      </w:r>
      <w:r w:rsidR="006B0939">
        <w:rPr>
          <w:rFonts w:ascii="Helvetica" w:hAnsi="Helvetica"/>
          <w:color w:val="000000"/>
          <w:sz w:val="20"/>
          <w:szCs w:val="20"/>
          <w:shd w:val="clear" w:color="auto" w:fill="FFFFFF"/>
        </w:rPr>
        <w:t xml:space="preserve">model this with a linear model </w:t>
      </w:r>
      <w:r w:rsidR="00003A28" w:rsidRPr="007906D7">
        <w:rPr>
          <w:rFonts w:ascii="Helvetica" w:hAnsi="Helvetica"/>
          <w:color w:val="000000"/>
          <w:sz w:val="20"/>
          <w:szCs w:val="20"/>
          <w:shd w:val="clear" w:color="auto" w:fill="FFFFFF"/>
        </w:rPr>
        <w:t>or a nonlinear</w:t>
      </w:r>
      <w:r w:rsidR="006B0939">
        <w:rPr>
          <w:rFonts w:ascii="Helvetica" w:hAnsi="Helvetica"/>
          <w:color w:val="000000"/>
          <w:sz w:val="20"/>
          <w:szCs w:val="20"/>
          <w:shd w:val="clear" w:color="auto" w:fill="FFFFFF"/>
        </w:rPr>
        <w:t xml:space="preserve"> model </w:t>
      </w:r>
      <w:r w:rsidR="00003A28" w:rsidRPr="007906D7">
        <w:rPr>
          <w:rFonts w:ascii="Helvetica" w:hAnsi="Helvetica"/>
          <w:color w:val="000000"/>
          <w:sz w:val="20"/>
          <w:szCs w:val="20"/>
          <w:shd w:val="clear" w:color="auto" w:fill="FFFFFF"/>
        </w:rPr>
        <w:t>? Why?</w:t>
      </w:r>
    </w:p>
    <w:p w14:paraId="56D77DCE" w14:textId="77777777" w:rsidR="00003A28" w:rsidRPr="005E1C2E" w:rsidRDefault="00003A28" w:rsidP="000E35E6">
      <w:pPr>
        <w:spacing w:after="0" w:line="240" w:lineRule="auto"/>
        <w:rPr>
          <w:rFonts w:ascii="Helvetica" w:hAnsi="Helvetica"/>
          <w:color w:val="000000"/>
          <w:sz w:val="20"/>
          <w:szCs w:val="20"/>
          <w:shd w:val="clear" w:color="auto" w:fill="FFFFFF"/>
        </w:rPr>
      </w:pPr>
    </w:p>
    <w:p w14:paraId="2477933B" w14:textId="77777777" w:rsidR="007906D7" w:rsidRPr="0088217D" w:rsidRDefault="00003A28" w:rsidP="000E35E6">
      <w:pPr>
        <w:pStyle w:val="ListParagraph"/>
        <w:numPr>
          <w:ilvl w:val="0"/>
          <w:numId w:val="37"/>
        </w:numPr>
        <w:spacing w:after="0" w:line="240" w:lineRule="auto"/>
        <w:rPr>
          <w:b/>
        </w:rPr>
      </w:pPr>
      <w:r w:rsidRPr="0088217D">
        <w:rPr>
          <w:rFonts w:ascii="Helvetica" w:hAnsi="Helvetica"/>
          <w:b/>
          <w:color w:val="000000"/>
          <w:sz w:val="20"/>
          <w:szCs w:val="20"/>
          <w:shd w:val="clear" w:color="auto" w:fill="FFFFFF"/>
        </w:rPr>
        <w:t>Identify the relationship between the dependent and independent variables in a model</w:t>
      </w:r>
    </w:p>
    <w:p w14:paraId="362C1906" w14:textId="77777777" w:rsidR="007906D7" w:rsidRPr="00E50D9E" w:rsidRDefault="00A80FD7" w:rsidP="000E35E6">
      <w:pPr>
        <w:pStyle w:val="ListParagraph"/>
        <w:numPr>
          <w:ilvl w:val="1"/>
          <w:numId w:val="37"/>
        </w:numPr>
        <w:spacing w:after="0" w:line="240" w:lineRule="auto"/>
      </w:pPr>
      <w:r w:rsidRPr="007906D7">
        <w:rPr>
          <w:rFonts w:ascii="Helvetica" w:hAnsi="Helvetica"/>
          <w:b/>
          <w:bCs/>
          <w:color w:val="0000FF"/>
          <w:sz w:val="20"/>
          <w:szCs w:val="20"/>
          <w:shd w:val="clear" w:color="auto" w:fill="FFFFFF"/>
        </w:rPr>
        <w:t>Low Difficulty</w:t>
      </w:r>
      <w:r w:rsidR="00003A28" w:rsidRPr="007906D7">
        <w:rPr>
          <w:rFonts w:ascii="Helvetica" w:hAnsi="Helvetica"/>
          <w:b/>
          <w:bCs/>
          <w:color w:val="000000"/>
          <w:sz w:val="20"/>
          <w:szCs w:val="20"/>
          <w:shd w:val="clear" w:color="auto" w:fill="FFFFFF"/>
        </w:rPr>
        <w:t xml:space="preserve">: </w:t>
      </w:r>
      <w:r w:rsidR="00003A28" w:rsidRPr="00E50D9E">
        <w:rPr>
          <w:rFonts w:ascii="Helvetica" w:hAnsi="Helvetica"/>
          <w:bCs/>
          <w:color w:val="000000"/>
          <w:sz w:val="20"/>
          <w:szCs w:val="20"/>
          <w:shd w:val="clear" w:color="auto" w:fill="FFFFFF"/>
        </w:rPr>
        <w:t>Recognize the dependent and independent variables in a given model</w:t>
      </w:r>
    </w:p>
    <w:p w14:paraId="00ABAEBF" w14:textId="77777777" w:rsidR="007906D7" w:rsidRDefault="00003A28" w:rsidP="000E35E6">
      <w:pPr>
        <w:pStyle w:val="ListParagraph"/>
        <w:numPr>
          <w:ilvl w:val="2"/>
          <w:numId w:val="37"/>
        </w:numPr>
        <w:spacing w:after="0" w:line="240" w:lineRule="auto"/>
      </w:pPr>
      <w:r>
        <w:t xml:space="preserve">The previous model of algae and bacteria growth predicted the size of the population at any time t. </w:t>
      </w:r>
    </w:p>
    <w:p w14:paraId="4DF462A8" w14:textId="77777777" w:rsidR="007906D7" w:rsidRDefault="00003A28" w:rsidP="000E35E6">
      <w:pPr>
        <w:pStyle w:val="ListParagraph"/>
        <w:numPr>
          <w:ilvl w:val="2"/>
          <w:numId w:val="37"/>
        </w:numPr>
        <w:spacing w:after="0" w:line="240" w:lineRule="auto"/>
      </w:pPr>
      <w:r>
        <w:t xml:space="preserve">What is the independent variable? What is the dependent variable? On the graphs above, on which axis did you put the independent variable? </w:t>
      </w:r>
    </w:p>
    <w:p w14:paraId="6932E779" w14:textId="77777777" w:rsidR="00E50D9E" w:rsidRPr="00E50D9E" w:rsidRDefault="00A80FD7" w:rsidP="000E35E6">
      <w:pPr>
        <w:pStyle w:val="ListParagraph"/>
        <w:numPr>
          <w:ilvl w:val="1"/>
          <w:numId w:val="37"/>
        </w:numPr>
        <w:spacing w:after="0" w:line="240" w:lineRule="auto"/>
      </w:pPr>
      <w:r w:rsidRPr="007906D7">
        <w:rPr>
          <w:rFonts w:ascii="Helvetica" w:hAnsi="Helvetica"/>
          <w:b/>
          <w:bCs/>
          <w:color w:val="92D050"/>
          <w:sz w:val="20"/>
          <w:szCs w:val="20"/>
          <w:shd w:val="clear" w:color="auto" w:fill="FFFFFF"/>
        </w:rPr>
        <w:t>Medium Difficulty</w:t>
      </w:r>
      <w:r w:rsidR="00003A28" w:rsidRPr="007906D7">
        <w:rPr>
          <w:rFonts w:ascii="Helvetica" w:hAnsi="Helvetica"/>
          <w:b/>
          <w:bCs/>
          <w:color w:val="000000"/>
          <w:sz w:val="20"/>
          <w:szCs w:val="20"/>
          <w:shd w:val="clear" w:color="auto" w:fill="FFFFFF"/>
        </w:rPr>
        <w:t xml:space="preserve">: </w:t>
      </w:r>
      <w:r w:rsidR="00003A28" w:rsidRPr="00E50D9E">
        <w:rPr>
          <w:rFonts w:ascii="Helvetica" w:hAnsi="Helvetica"/>
          <w:bCs/>
          <w:color w:val="000000"/>
          <w:sz w:val="20"/>
          <w:szCs w:val="20"/>
          <w:shd w:val="clear" w:color="auto" w:fill="FFFFFF"/>
        </w:rPr>
        <w:t>Identify dependent and independent variables when creating a model</w:t>
      </w:r>
      <w:r w:rsidR="00407B7B" w:rsidRPr="00E50D9E">
        <w:rPr>
          <w:rFonts w:ascii="Helvetica" w:hAnsi="Helvetica"/>
          <w:bCs/>
          <w:color w:val="000000"/>
          <w:sz w:val="20"/>
          <w:szCs w:val="20"/>
          <w:shd w:val="clear" w:color="auto" w:fill="FFFFFF"/>
        </w:rPr>
        <w:t>:</w:t>
      </w:r>
      <w:r w:rsidR="007906D7">
        <w:rPr>
          <w:rFonts w:ascii="Helvetica" w:hAnsi="Helvetica"/>
          <w:b/>
          <w:bCs/>
          <w:color w:val="000000"/>
          <w:sz w:val="20"/>
          <w:szCs w:val="20"/>
          <w:shd w:val="clear" w:color="auto" w:fill="FFFFFF"/>
        </w:rPr>
        <w:t xml:space="preserve"> </w:t>
      </w:r>
    </w:p>
    <w:p w14:paraId="718842E4" w14:textId="21D28F15" w:rsidR="007906D7" w:rsidRPr="007906D7" w:rsidRDefault="00E50D9E" w:rsidP="00E50D9E">
      <w:pPr>
        <w:spacing w:after="0" w:line="240" w:lineRule="auto"/>
        <w:ind w:left="1260"/>
      </w:pPr>
      <w:r w:rsidRPr="00E50D9E">
        <w:rPr>
          <w:rFonts w:ascii="Helvetica" w:hAnsi="Helvetica"/>
          <w:bCs/>
          <w:color w:val="000000"/>
          <w:sz w:val="20"/>
          <w:szCs w:val="20"/>
          <w:shd w:val="clear" w:color="auto" w:fill="FFFFFF"/>
        </w:rPr>
        <w:t>Example</w:t>
      </w:r>
      <w:r w:rsidRPr="00E50D9E">
        <w:rPr>
          <w:rFonts w:ascii="Helvetica" w:hAnsi="Helvetica"/>
          <w:b/>
          <w:bCs/>
          <w:color w:val="000000"/>
          <w:sz w:val="20"/>
          <w:szCs w:val="20"/>
          <w:shd w:val="clear" w:color="auto" w:fill="FFFFFF"/>
        </w:rPr>
        <w:t>:</w:t>
      </w:r>
      <w:r>
        <w:rPr>
          <w:rFonts w:ascii="Helvetica" w:hAnsi="Helvetica"/>
          <w:b/>
          <w:bCs/>
          <w:color w:val="000000"/>
          <w:sz w:val="20"/>
          <w:szCs w:val="20"/>
          <w:shd w:val="clear" w:color="auto" w:fill="FFFFFF"/>
        </w:rPr>
        <w:t xml:space="preserve"> </w:t>
      </w:r>
      <w:r w:rsidR="00003A28" w:rsidRPr="00E50D9E">
        <w:rPr>
          <w:rFonts w:ascii="Helvetica" w:hAnsi="Helvetica"/>
          <w:color w:val="000000"/>
          <w:sz w:val="20"/>
          <w:szCs w:val="20"/>
          <w:shd w:val="clear" w:color="auto" w:fill="FFFFFF"/>
        </w:rPr>
        <w:t xml:space="preserve">If each generation of mice produce 100 mice, how many mice have been produced after 5 generations? What is the independent variable? What is the dependent variable? </w:t>
      </w:r>
    </w:p>
    <w:p w14:paraId="606FB6A8" w14:textId="77777777" w:rsidR="007906D7" w:rsidRPr="00E50D9E" w:rsidRDefault="00A80FD7" w:rsidP="000E35E6">
      <w:pPr>
        <w:pStyle w:val="ListParagraph"/>
        <w:numPr>
          <w:ilvl w:val="1"/>
          <w:numId w:val="37"/>
        </w:numPr>
        <w:spacing w:after="0" w:line="240" w:lineRule="auto"/>
      </w:pPr>
      <w:r w:rsidRPr="007906D7">
        <w:rPr>
          <w:rFonts w:ascii="Helvetica" w:hAnsi="Helvetica"/>
          <w:b/>
          <w:bCs/>
          <w:color w:val="FFC000" w:themeColor="accent4"/>
          <w:sz w:val="20"/>
          <w:szCs w:val="20"/>
          <w:shd w:val="clear" w:color="auto" w:fill="FFFFFF"/>
        </w:rPr>
        <w:t>High Difficulty</w:t>
      </w:r>
      <w:r w:rsidR="00003A28" w:rsidRPr="00E50D9E">
        <w:rPr>
          <w:rFonts w:ascii="Helvetica" w:hAnsi="Helvetica"/>
          <w:bCs/>
          <w:color w:val="000000"/>
          <w:sz w:val="20"/>
          <w:szCs w:val="20"/>
          <w:shd w:val="clear" w:color="auto" w:fill="FFFFFF"/>
        </w:rPr>
        <w:t>: Identify dependent and independent variables in inverse functions and also when the independent variable is not time</w:t>
      </w:r>
    </w:p>
    <w:p w14:paraId="7AB1780E" w14:textId="77777777" w:rsidR="007906D7" w:rsidRPr="007906D7" w:rsidRDefault="00003A28" w:rsidP="000E35E6">
      <w:pPr>
        <w:pStyle w:val="ListParagraph"/>
        <w:numPr>
          <w:ilvl w:val="2"/>
          <w:numId w:val="37"/>
        </w:numPr>
        <w:spacing w:after="0" w:line="240" w:lineRule="auto"/>
      </w:pPr>
      <w:r w:rsidRPr="007906D7">
        <w:rPr>
          <w:rFonts w:ascii="Helvetica" w:hAnsi="Helvetica"/>
          <w:color w:val="000000"/>
          <w:sz w:val="20"/>
          <w:szCs w:val="20"/>
          <w:shd w:val="clear" w:color="auto" w:fill="FFFFFF"/>
        </w:rPr>
        <w:t>Consider the model of the bacteria population: B(t)=B</w:t>
      </w:r>
      <w:r w:rsidRPr="007906D7">
        <w:rPr>
          <w:rFonts w:ascii="Helvetica" w:hAnsi="Helvetica"/>
          <w:color w:val="000000"/>
          <w:sz w:val="20"/>
          <w:szCs w:val="20"/>
          <w:shd w:val="clear" w:color="auto" w:fill="FFFFFF"/>
          <w:vertAlign w:val="subscript"/>
        </w:rPr>
        <w:t>0</w:t>
      </w:r>
      <w:r w:rsidRPr="007906D7">
        <w:rPr>
          <w:rFonts w:ascii="Helvetica" w:hAnsi="Helvetica"/>
          <w:color w:val="000000"/>
          <w:sz w:val="20"/>
          <w:szCs w:val="20"/>
          <w:shd w:val="clear" w:color="auto" w:fill="FFFFFF"/>
        </w:rPr>
        <w:t>e</w:t>
      </w:r>
      <w:r w:rsidRPr="007906D7">
        <w:rPr>
          <w:rFonts w:ascii="Helvetica" w:hAnsi="Helvetica"/>
          <w:color w:val="000000"/>
          <w:sz w:val="20"/>
          <w:szCs w:val="20"/>
          <w:shd w:val="clear" w:color="auto" w:fill="FFFFFF"/>
          <w:vertAlign w:val="superscript"/>
        </w:rPr>
        <w:t>rt</w:t>
      </w:r>
      <w:r w:rsidRPr="007906D7">
        <w:rPr>
          <w:rFonts w:ascii="Helvetica" w:hAnsi="Helvetica"/>
          <w:color w:val="000000"/>
          <w:sz w:val="20"/>
          <w:szCs w:val="20"/>
          <w:shd w:val="clear" w:color="auto" w:fill="FFFFFF"/>
        </w:rPr>
        <w:t xml:space="preserve">. Solve the equation for t in terms of B. This is called the inverse function. What is the independent variable in the inverse function? What is the dependent variable? </w:t>
      </w:r>
    </w:p>
    <w:p w14:paraId="7DBCC2B4" w14:textId="77777777" w:rsidR="007906D7" w:rsidRPr="007906D7" w:rsidRDefault="00003A28" w:rsidP="000E35E6">
      <w:pPr>
        <w:pStyle w:val="ListParagraph"/>
        <w:numPr>
          <w:ilvl w:val="2"/>
          <w:numId w:val="37"/>
        </w:numPr>
        <w:spacing w:after="0" w:line="240" w:lineRule="auto"/>
      </w:pPr>
      <w:r w:rsidRPr="007906D7">
        <w:rPr>
          <w:rFonts w:ascii="Helvetica" w:hAnsi="Helvetica"/>
          <w:color w:val="000000"/>
          <w:sz w:val="20"/>
          <w:szCs w:val="20"/>
          <w:shd w:val="clear" w:color="auto" w:fill="FFFFFF"/>
        </w:rPr>
        <w:t>In a dosage study, a certain medicine is given to patients at varying dosages in order to identify the optimal dosage that will be sufficient to cure the illness and minimal enough to minimize the side effects.</w:t>
      </w:r>
    </w:p>
    <w:p w14:paraId="49576994" w14:textId="4D865F36" w:rsidR="00003A28" w:rsidRPr="007906D7" w:rsidRDefault="00003A28" w:rsidP="000E35E6">
      <w:pPr>
        <w:pStyle w:val="ListParagraph"/>
        <w:numPr>
          <w:ilvl w:val="2"/>
          <w:numId w:val="37"/>
        </w:numPr>
        <w:spacing w:after="0" w:line="240" w:lineRule="auto"/>
      </w:pPr>
      <w:r w:rsidRPr="007906D7">
        <w:rPr>
          <w:rFonts w:ascii="Helvetica" w:hAnsi="Helvetica"/>
          <w:color w:val="000000"/>
          <w:sz w:val="20"/>
          <w:szCs w:val="20"/>
          <w:shd w:val="clear" w:color="auto" w:fill="FFFFFF"/>
        </w:rPr>
        <w:t>What is the independent variable? What is the dependent variable? Why?</w:t>
      </w:r>
    </w:p>
    <w:p w14:paraId="2044593E" w14:textId="77777777" w:rsidR="007906D7" w:rsidRPr="00867D24" w:rsidRDefault="00003A28" w:rsidP="000E35E6">
      <w:pPr>
        <w:pStyle w:val="ListParagraph"/>
        <w:numPr>
          <w:ilvl w:val="0"/>
          <w:numId w:val="37"/>
        </w:numPr>
        <w:spacing w:after="0" w:line="240" w:lineRule="auto"/>
        <w:rPr>
          <w:b/>
        </w:rPr>
      </w:pPr>
      <w:r w:rsidRPr="0088217D">
        <w:rPr>
          <w:rFonts w:ascii="Helvetica" w:hAnsi="Helvetica"/>
          <w:b/>
          <w:color w:val="000000"/>
          <w:sz w:val="20"/>
          <w:szCs w:val="20"/>
          <w:shd w:val="clear" w:color="auto" w:fill="FFFFFF"/>
        </w:rPr>
        <w:t xml:space="preserve">Predict biological phenomena using mathematical </w:t>
      </w:r>
      <w:r w:rsidRPr="00867D24">
        <w:rPr>
          <w:rFonts w:ascii="Helvetica" w:hAnsi="Helvetica"/>
          <w:b/>
          <w:color w:val="000000"/>
          <w:sz w:val="20"/>
          <w:szCs w:val="20"/>
          <w:shd w:val="clear" w:color="auto" w:fill="FFFFFF"/>
        </w:rPr>
        <w:t>models (e.g., exponential population, Nerst equation, estimating protein concentrations, amplification of signaling pathways, or iterative models)</w:t>
      </w:r>
    </w:p>
    <w:p w14:paraId="31B30EE0" w14:textId="77777777" w:rsidR="007906D7" w:rsidRPr="007906D7" w:rsidRDefault="007906D7" w:rsidP="000E35E6">
      <w:pPr>
        <w:pStyle w:val="ListParagraph"/>
        <w:numPr>
          <w:ilvl w:val="1"/>
          <w:numId w:val="37"/>
        </w:numPr>
        <w:spacing w:after="0" w:line="240" w:lineRule="auto"/>
      </w:pPr>
      <w:r>
        <w:rPr>
          <w:rFonts w:ascii="Helvetica" w:hAnsi="Helvetica"/>
          <w:color w:val="000000"/>
          <w:sz w:val="20"/>
          <w:szCs w:val="20"/>
          <w:shd w:val="clear" w:color="auto" w:fill="FFFFFF"/>
        </w:rPr>
        <w:t xml:space="preserve">Example: </w:t>
      </w:r>
      <w:r w:rsidR="00003A28" w:rsidRPr="007906D7">
        <w:rPr>
          <w:rFonts w:ascii="Helvetica" w:hAnsi="Helvetica"/>
          <w:color w:val="000000"/>
          <w:sz w:val="20"/>
          <w:szCs w:val="20"/>
          <w:shd w:val="clear" w:color="auto" w:fill="FFFFFF"/>
        </w:rPr>
        <w:t>Assum</w:t>
      </w:r>
      <w:r>
        <w:rPr>
          <w:rFonts w:ascii="Helvetica" w:hAnsi="Helvetica"/>
          <w:color w:val="000000"/>
          <w:sz w:val="20"/>
          <w:szCs w:val="20"/>
          <w:shd w:val="clear" w:color="auto" w:fill="FFFFFF"/>
        </w:rPr>
        <w:t xml:space="preserve">e that an initial population of </w:t>
      </w:r>
      <w:r w:rsidR="00003A28" w:rsidRPr="007906D7">
        <w:rPr>
          <w:rFonts w:ascii="Helvetica" w:hAnsi="Helvetica"/>
          <w:color w:val="000000"/>
          <w:sz w:val="20"/>
          <w:szCs w:val="20"/>
          <w:shd w:val="clear" w:color="auto" w:fill="FFFFFF"/>
        </w:rPr>
        <w:t>10 insects produce</w:t>
      </w:r>
      <w:r>
        <w:rPr>
          <w:rFonts w:ascii="Helvetica" w:hAnsi="Helvetica"/>
          <w:color w:val="000000"/>
          <w:sz w:val="20"/>
          <w:szCs w:val="20"/>
          <w:shd w:val="clear" w:color="auto" w:fill="FFFFFF"/>
        </w:rPr>
        <w:t xml:space="preserve">s </w:t>
      </w:r>
      <w:r w:rsidR="00003A28" w:rsidRPr="007906D7">
        <w:rPr>
          <w:rFonts w:ascii="Helvetica" w:hAnsi="Helvetica"/>
          <w:color w:val="000000"/>
          <w:sz w:val="20"/>
          <w:szCs w:val="20"/>
          <w:shd w:val="clear" w:color="auto" w:fill="FFFFFF"/>
        </w:rPr>
        <w:t xml:space="preserve">100 insect eggs each generation and 50% of them survive. </w:t>
      </w:r>
    </w:p>
    <w:p w14:paraId="4386594D" w14:textId="77777777" w:rsidR="00E50D9E" w:rsidRPr="00E50D9E" w:rsidRDefault="00A80FD7" w:rsidP="000E35E6">
      <w:pPr>
        <w:pStyle w:val="ListParagraph"/>
        <w:numPr>
          <w:ilvl w:val="2"/>
          <w:numId w:val="37"/>
        </w:numPr>
        <w:spacing w:after="0" w:line="240" w:lineRule="auto"/>
      </w:pPr>
      <w:r w:rsidRPr="007906D7">
        <w:rPr>
          <w:rFonts w:ascii="Helvetica" w:hAnsi="Helvetica"/>
          <w:b/>
          <w:bCs/>
          <w:color w:val="0000FF"/>
          <w:sz w:val="20"/>
          <w:szCs w:val="20"/>
          <w:shd w:val="clear" w:color="auto" w:fill="FFFFFF"/>
        </w:rPr>
        <w:t>Low Difficulty</w:t>
      </w:r>
      <w:r w:rsidR="00003A28" w:rsidRPr="007906D7">
        <w:rPr>
          <w:rFonts w:ascii="Helvetica" w:hAnsi="Helvetica"/>
          <w:b/>
          <w:bCs/>
          <w:color w:val="000000"/>
          <w:sz w:val="20"/>
          <w:szCs w:val="20"/>
          <w:shd w:val="clear" w:color="auto" w:fill="FFFFFF"/>
        </w:rPr>
        <w:t xml:space="preserve">: </w:t>
      </w:r>
      <w:r w:rsidR="00003A28" w:rsidRPr="00E50D9E">
        <w:rPr>
          <w:rFonts w:ascii="Helvetica" w:hAnsi="Helvetica"/>
          <w:bCs/>
          <w:color w:val="000000"/>
          <w:sz w:val="20"/>
          <w:szCs w:val="20"/>
          <w:shd w:val="clear" w:color="auto" w:fill="FFFFFF"/>
        </w:rPr>
        <w:t>Predict future biological quantities using a model</w:t>
      </w:r>
      <w:r w:rsidR="00407B7B" w:rsidRPr="00E50D9E">
        <w:rPr>
          <w:rFonts w:ascii="Helvetica" w:hAnsi="Helvetica"/>
          <w:bCs/>
          <w:color w:val="000000"/>
          <w:sz w:val="20"/>
          <w:szCs w:val="20"/>
          <w:shd w:val="clear" w:color="auto" w:fill="FFFFFF"/>
        </w:rPr>
        <w:t>:</w:t>
      </w:r>
      <w:r w:rsidR="00003A28" w:rsidRPr="007906D7">
        <w:rPr>
          <w:rFonts w:ascii="Helvetica" w:hAnsi="Helvetica"/>
          <w:b/>
          <w:bCs/>
          <w:color w:val="000000"/>
          <w:sz w:val="20"/>
          <w:szCs w:val="20"/>
          <w:shd w:val="clear" w:color="auto" w:fill="FFFFFF"/>
        </w:rPr>
        <w:t xml:space="preserve"> </w:t>
      </w:r>
    </w:p>
    <w:p w14:paraId="64593236" w14:textId="13AF34B9" w:rsidR="007906D7" w:rsidRPr="007906D7" w:rsidRDefault="00003A28" w:rsidP="00E50D9E">
      <w:pPr>
        <w:spacing w:after="0" w:line="240" w:lineRule="auto"/>
        <w:ind w:left="2160"/>
      </w:pPr>
      <w:r w:rsidRPr="00E50D9E">
        <w:rPr>
          <w:rFonts w:ascii="Helvetica" w:hAnsi="Helvetica"/>
          <w:color w:val="000000"/>
          <w:sz w:val="20"/>
          <w:szCs w:val="20"/>
          <w:shd w:val="clear" w:color="auto" w:fill="FFFFFF"/>
        </w:rPr>
        <w:t>How many insect eggs survive after 2 generations? After 3 generations?</w:t>
      </w:r>
    </w:p>
    <w:p w14:paraId="7A899CD0" w14:textId="0CECCE44" w:rsidR="00407B7B" w:rsidRPr="00E50D9E" w:rsidRDefault="00A80FD7" w:rsidP="000E35E6">
      <w:pPr>
        <w:pStyle w:val="ListParagraph"/>
        <w:numPr>
          <w:ilvl w:val="2"/>
          <w:numId w:val="37"/>
        </w:numPr>
        <w:spacing w:after="0" w:line="240" w:lineRule="auto"/>
      </w:pPr>
      <w:r w:rsidRPr="007906D7">
        <w:rPr>
          <w:rFonts w:ascii="Helvetica" w:hAnsi="Helvetica"/>
          <w:b/>
          <w:bCs/>
          <w:color w:val="92D050"/>
          <w:sz w:val="20"/>
          <w:szCs w:val="20"/>
          <w:shd w:val="clear" w:color="auto" w:fill="FFFFFF"/>
        </w:rPr>
        <w:t>Medium Difficulty</w:t>
      </w:r>
      <w:r w:rsidR="00003A28" w:rsidRPr="007906D7">
        <w:rPr>
          <w:rFonts w:ascii="Helvetica" w:hAnsi="Helvetica"/>
          <w:b/>
          <w:bCs/>
          <w:color w:val="000000"/>
          <w:sz w:val="20"/>
          <w:szCs w:val="20"/>
          <w:shd w:val="clear" w:color="auto" w:fill="FFFFFF"/>
        </w:rPr>
        <w:t xml:space="preserve">: </w:t>
      </w:r>
      <w:r w:rsidR="00003A28" w:rsidRPr="00E50D9E">
        <w:rPr>
          <w:rFonts w:ascii="Helvetica" w:hAnsi="Helvetica"/>
          <w:bCs/>
          <w:color w:val="000000"/>
          <w:sz w:val="20"/>
          <w:szCs w:val="20"/>
          <w:shd w:val="clear" w:color="auto" w:fill="FFFFFF"/>
        </w:rPr>
        <w:t>Understand how the model predicts future biological quantities</w:t>
      </w:r>
      <w:r w:rsidR="00407B7B" w:rsidRPr="00E50D9E">
        <w:rPr>
          <w:rFonts w:ascii="Helvetica" w:hAnsi="Helvetica"/>
          <w:bCs/>
          <w:color w:val="000000"/>
          <w:sz w:val="20"/>
          <w:szCs w:val="20"/>
          <w:shd w:val="clear" w:color="auto" w:fill="FFFFFF"/>
        </w:rPr>
        <w:t>:</w:t>
      </w:r>
      <w:r w:rsidR="007906D7" w:rsidRPr="00E50D9E">
        <w:rPr>
          <w:rFonts w:ascii="Helvetica" w:hAnsi="Helvetica"/>
          <w:bCs/>
          <w:color w:val="000000"/>
          <w:sz w:val="20"/>
          <w:szCs w:val="20"/>
          <w:shd w:val="clear" w:color="auto" w:fill="FFFFFF"/>
        </w:rPr>
        <w:t xml:space="preserve"> </w:t>
      </w:r>
    </w:p>
    <w:p w14:paraId="184B867C" w14:textId="77777777" w:rsidR="00407B7B" w:rsidRPr="00407B7B" w:rsidRDefault="00003A28" w:rsidP="00E50D9E">
      <w:pPr>
        <w:spacing w:after="0" w:line="240" w:lineRule="auto"/>
        <w:ind w:left="2700"/>
      </w:pPr>
      <w:r w:rsidRPr="00E50D9E">
        <w:rPr>
          <w:rFonts w:ascii="Helvetica" w:hAnsi="Helvetica"/>
          <w:color w:val="000000"/>
          <w:sz w:val="20"/>
          <w:szCs w:val="20"/>
          <w:shd w:val="clear" w:color="auto" w:fill="FFFFFF"/>
        </w:rPr>
        <w:t xml:space="preserve">Using your answer to the previous question, how many insect eggs have survived after t generations? </w:t>
      </w:r>
    </w:p>
    <w:p w14:paraId="081DFC18" w14:textId="77777777" w:rsidR="00407B7B" w:rsidRDefault="00003A28" w:rsidP="00E50D9E">
      <w:pPr>
        <w:spacing w:after="0" w:line="240" w:lineRule="auto"/>
        <w:ind w:left="2700"/>
      </w:pPr>
      <w:r>
        <w:t>How many insects are there after t generations?</w:t>
      </w:r>
    </w:p>
    <w:p w14:paraId="25CB11A5" w14:textId="46CB0717" w:rsidR="00003A28" w:rsidRDefault="00A80FD7" w:rsidP="00407B7B">
      <w:pPr>
        <w:pStyle w:val="ListParagraph"/>
        <w:numPr>
          <w:ilvl w:val="2"/>
          <w:numId w:val="37"/>
        </w:numPr>
        <w:spacing w:after="0" w:line="240" w:lineRule="auto"/>
      </w:pPr>
      <w:r w:rsidRPr="00407B7B">
        <w:rPr>
          <w:rFonts w:ascii="Helvetica" w:hAnsi="Helvetica"/>
          <w:b/>
          <w:bCs/>
          <w:color w:val="FFC000" w:themeColor="accent4"/>
          <w:sz w:val="20"/>
          <w:szCs w:val="20"/>
          <w:shd w:val="clear" w:color="auto" w:fill="FFFFFF"/>
        </w:rPr>
        <w:t>High Difficulty</w:t>
      </w:r>
      <w:r w:rsidR="00003A28" w:rsidRPr="00407B7B">
        <w:rPr>
          <w:rFonts w:ascii="Helvetica" w:hAnsi="Helvetica"/>
          <w:b/>
          <w:bCs/>
          <w:color w:val="000000"/>
          <w:sz w:val="20"/>
          <w:szCs w:val="20"/>
          <w:shd w:val="clear" w:color="auto" w:fill="FFFFFF"/>
        </w:rPr>
        <w:t xml:space="preserve">: </w:t>
      </w:r>
      <w:r w:rsidR="00003A28" w:rsidRPr="00E50D9E">
        <w:rPr>
          <w:rFonts w:ascii="Helvetica" w:hAnsi="Helvetica"/>
          <w:bCs/>
          <w:color w:val="000000"/>
          <w:sz w:val="20"/>
          <w:szCs w:val="20"/>
          <w:shd w:val="clear" w:color="auto" w:fill="FFFFFF"/>
        </w:rPr>
        <w:t>Develop biological models and interpret the results in a biological framework</w:t>
      </w:r>
      <w:r w:rsidR="00407B7B" w:rsidRPr="00E50D9E">
        <w:rPr>
          <w:rFonts w:ascii="Helvetica" w:hAnsi="Helvetica"/>
          <w:bCs/>
          <w:color w:val="000000"/>
          <w:sz w:val="20"/>
          <w:szCs w:val="20"/>
          <w:shd w:val="clear" w:color="auto" w:fill="FFFFFF"/>
        </w:rPr>
        <w:t>:</w:t>
      </w:r>
      <w:r w:rsidR="00407B7B">
        <w:rPr>
          <w:rFonts w:ascii="Helvetica" w:hAnsi="Helvetica"/>
          <w:b/>
          <w:bCs/>
          <w:color w:val="000000"/>
          <w:sz w:val="20"/>
          <w:szCs w:val="20"/>
          <w:shd w:val="clear" w:color="auto" w:fill="FFFFFF"/>
        </w:rPr>
        <w:t xml:space="preserve"> </w:t>
      </w:r>
      <w:r w:rsidR="00E50D9E" w:rsidRPr="00E50D9E">
        <w:rPr>
          <w:rFonts w:ascii="Helvetica" w:hAnsi="Helvetica"/>
          <w:bCs/>
          <w:color w:val="000000"/>
          <w:sz w:val="20"/>
          <w:szCs w:val="20"/>
          <w:shd w:val="clear" w:color="auto" w:fill="FFFFFF"/>
        </w:rPr>
        <w:t>Example:</w:t>
      </w:r>
      <w:r w:rsidR="00E50D9E">
        <w:rPr>
          <w:rFonts w:ascii="Helvetica" w:hAnsi="Helvetica"/>
          <w:b/>
          <w:bCs/>
          <w:color w:val="000000"/>
          <w:sz w:val="20"/>
          <w:szCs w:val="20"/>
          <w:shd w:val="clear" w:color="auto" w:fill="FFFFFF"/>
        </w:rPr>
        <w:t xml:space="preserve"> </w:t>
      </w:r>
      <w:r w:rsidR="00003A28">
        <w:t xml:space="preserve">Oxygen goes from the lungs to the bloodstream using a process known as diffusion. Assume that a lung of volume 1 has a concentration of oxygen L and that a blood vessel also of volume 1 has oxygen concentration B, presumably with L&gt;B. Fick’s Law of </w:t>
      </w:r>
      <w:r w:rsidR="00003A28">
        <w:lastRenderedPageBreak/>
        <w:t xml:space="preserve">diffusion is given by </w:t>
      </w:r>
      <w:r w:rsidR="00003A28">
        <w:sym w:font="Symbol" w:char="F044"/>
      </w:r>
      <w:r w:rsidR="00003A28">
        <w:t>B = B</w:t>
      </w:r>
      <w:r w:rsidR="00003A28" w:rsidRPr="00407B7B">
        <w:rPr>
          <w:vertAlign w:val="subscript"/>
        </w:rPr>
        <w:t>t+1</w:t>
      </w:r>
      <w:r w:rsidR="00003A28">
        <w:t xml:space="preserve"> – B</w:t>
      </w:r>
      <w:r w:rsidR="00003A28" w:rsidRPr="00407B7B">
        <w:rPr>
          <w:vertAlign w:val="subscript"/>
        </w:rPr>
        <w:t>t</w:t>
      </w:r>
      <w:r w:rsidR="00003A28">
        <w:t xml:space="preserve"> = r(L-B)</w:t>
      </w:r>
      <w:r w:rsidR="00407B7B">
        <w:t xml:space="preserve"> </w:t>
      </w:r>
      <w:r w:rsidR="00003A28">
        <w:t xml:space="preserve">where r is the diffusion constant, ie how efficiently the oxygen moves from the lung to the bloodstream over a small time interval. The notation </w:t>
      </w:r>
      <w:r w:rsidR="00003A28">
        <w:sym w:font="Symbol" w:char="F044"/>
      </w:r>
      <w:r w:rsidR="00003A28">
        <w:t xml:space="preserve">B denotes the change in oxygen concentration in the blood stream over one time interval. Should </w:t>
      </w:r>
      <w:r w:rsidR="00003A28">
        <w:sym w:font="Symbol" w:char="F044"/>
      </w:r>
      <w:r w:rsidR="00003A28">
        <w:t>B be positive or negative?  Why? To properly represent a diffusive process, what range of values should r take on? What does it mean if r=1? (Adapted from Mathematical Models in Biology, An Introduction by Allman and Rhodes, p. 30)</w:t>
      </w:r>
    </w:p>
    <w:p w14:paraId="7A70A7E7" w14:textId="77777777" w:rsidR="00003A28" w:rsidRDefault="00003A28" w:rsidP="000E35E6">
      <w:pPr>
        <w:spacing w:after="0" w:line="240" w:lineRule="auto"/>
      </w:pPr>
    </w:p>
    <w:p w14:paraId="4EE63544" w14:textId="77777777" w:rsidR="0069076E" w:rsidRDefault="0069076E" w:rsidP="000E35E6">
      <w:pPr>
        <w:spacing w:after="0" w:line="240" w:lineRule="auto"/>
      </w:pPr>
    </w:p>
    <w:p w14:paraId="70963E5A" w14:textId="77777777" w:rsidR="0069076E" w:rsidRDefault="0069076E" w:rsidP="000E35E6">
      <w:pPr>
        <w:spacing w:after="0" w:line="240" w:lineRule="auto"/>
      </w:pPr>
    </w:p>
    <w:p w14:paraId="5BC45960" w14:textId="399A7563" w:rsidR="00A10F18" w:rsidRDefault="00A10F18" w:rsidP="000E35E6">
      <w:pPr>
        <w:spacing w:after="0" w:line="240" w:lineRule="auto"/>
      </w:pPr>
    </w:p>
    <w:p w14:paraId="16A5A007" w14:textId="77777777" w:rsidR="0069076E" w:rsidRDefault="0069076E" w:rsidP="000E35E6">
      <w:pPr>
        <w:spacing w:after="0" w:line="240" w:lineRule="auto"/>
        <w:rPr>
          <w:b/>
        </w:rPr>
      </w:pPr>
      <w:r w:rsidRPr="005E1C2E">
        <w:rPr>
          <w:b/>
        </w:rPr>
        <w:t xml:space="preserve">Competency </w:t>
      </w:r>
      <w:r w:rsidR="005E1C2E">
        <w:rPr>
          <w:b/>
        </w:rPr>
        <w:t>#</w:t>
      </w:r>
      <w:r w:rsidRPr="005E1C2E">
        <w:rPr>
          <w:b/>
        </w:rPr>
        <w:t>5:</w:t>
      </w:r>
      <w:r w:rsidR="005E1C2E">
        <w:rPr>
          <w:b/>
        </w:rPr>
        <w:t xml:space="preserve"> </w:t>
      </w:r>
      <w:r w:rsidRPr="005E1C2E">
        <w:rPr>
          <w:b/>
        </w:rPr>
        <w:t xml:space="preserve">Apply algorithmic approaches and principles of logic (including distinction between cause/effect and association) to problem solving </w:t>
      </w:r>
    </w:p>
    <w:p w14:paraId="6AF8F273" w14:textId="77777777" w:rsidR="005E1C2E" w:rsidRPr="005E1C2E" w:rsidRDefault="005E1C2E" w:rsidP="000E35E6">
      <w:pPr>
        <w:spacing w:after="0" w:line="240" w:lineRule="auto"/>
        <w:rPr>
          <w:b/>
        </w:rPr>
      </w:pPr>
    </w:p>
    <w:p w14:paraId="6B7A11AC" w14:textId="30926208" w:rsidR="0069076E" w:rsidRPr="0088217D" w:rsidRDefault="0069076E" w:rsidP="0088217D">
      <w:pPr>
        <w:pStyle w:val="ListParagraph"/>
        <w:numPr>
          <w:ilvl w:val="0"/>
          <w:numId w:val="43"/>
        </w:numPr>
        <w:spacing w:after="0" w:line="240" w:lineRule="auto"/>
        <w:rPr>
          <w:b/>
          <w:bCs/>
        </w:rPr>
      </w:pPr>
      <w:r w:rsidRPr="0088217D">
        <w:rPr>
          <w:b/>
          <w:bCs/>
        </w:rPr>
        <w:t>Define a scientific hypothesis and design an experimental approach to test its validity</w:t>
      </w:r>
    </w:p>
    <w:p w14:paraId="4504E2E7" w14:textId="77777777" w:rsidR="0069076E" w:rsidRDefault="00A80FD7" w:rsidP="000E35E6">
      <w:pPr>
        <w:pStyle w:val="ListParagraph"/>
        <w:numPr>
          <w:ilvl w:val="0"/>
          <w:numId w:val="18"/>
        </w:numPr>
        <w:spacing w:after="0" w:line="240" w:lineRule="auto"/>
      </w:pPr>
      <w:r w:rsidRPr="00A40408">
        <w:rPr>
          <w:color w:val="0000FF"/>
        </w:rPr>
        <w:t>Low Difficulty</w:t>
      </w:r>
      <w:r w:rsidR="0069076E">
        <w:t>:  A good hypothesis must contain two parts – what are they? (that it is testable and can be replicated)</w:t>
      </w:r>
    </w:p>
    <w:p w14:paraId="678195A7" w14:textId="77777777" w:rsidR="0069076E" w:rsidRDefault="00A80FD7" w:rsidP="000E35E6">
      <w:pPr>
        <w:pStyle w:val="ListParagraph"/>
        <w:numPr>
          <w:ilvl w:val="0"/>
          <w:numId w:val="18"/>
        </w:numPr>
        <w:spacing w:after="0" w:line="240" w:lineRule="auto"/>
      </w:pPr>
      <w:r w:rsidRPr="00A40408">
        <w:rPr>
          <w:color w:val="92D050"/>
        </w:rPr>
        <w:t>Medium Difficulty</w:t>
      </w:r>
      <w:r w:rsidR="0069076E">
        <w:t>:  Explain whether “If it snows, then shovel sales increase” is a valid scientific hypothesis.</w:t>
      </w:r>
    </w:p>
    <w:p w14:paraId="71570A6C" w14:textId="77777777" w:rsidR="0069076E" w:rsidRDefault="00A80FD7" w:rsidP="000E35E6">
      <w:pPr>
        <w:pStyle w:val="ListParagraph"/>
        <w:numPr>
          <w:ilvl w:val="0"/>
          <w:numId w:val="18"/>
        </w:numPr>
        <w:spacing w:after="0" w:line="240" w:lineRule="auto"/>
      </w:pPr>
      <w:r w:rsidRPr="00A40408">
        <w:rPr>
          <w:color w:val="FFC000" w:themeColor="accent4"/>
        </w:rPr>
        <w:t>High Difficulty</w:t>
      </w:r>
      <w:r w:rsidR="0069076E">
        <w:t>:  What is the difference between a Type 1 and a Type 2 error?</w:t>
      </w:r>
    </w:p>
    <w:p w14:paraId="3337BA82" w14:textId="77777777" w:rsidR="005E1C2E" w:rsidRDefault="005E1C2E" w:rsidP="000E35E6">
      <w:pPr>
        <w:spacing w:after="0" w:line="240" w:lineRule="auto"/>
        <w:rPr>
          <w:b/>
          <w:bCs/>
        </w:rPr>
      </w:pPr>
    </w:p>
    <w:p w14:paraId="7BFAEF01" w14:textId="77777777" w:rsidR="0069076E" w:rsidRPr="0088217D" w:rsidRDefault="0069076E" w:rsidP="0088217D">
      <w:pPr>
        <w:pStyle w:val="ListParagraph"/>
        <w:numPr>
          <w:ilvl w:val="0"/>
          <w:numId w:val="43"/>
        </w:numPr>
        <w:spacing w:after="0" w:line="240" w:lineRule="auto"/>
        <w:rPr>
          <w:b/>
          <w:bCs/>
        </w:rPr>
      </w:pPr>
      <w:r w:rsidRPr="0088217D">
        <w:rPr>
          <w:b/>
          <w:bCs/>
        </w:rPr>
        <w:t>Distinguish correlation from causality</w:t>
      </w:r>
    </w:p>
    <w:p w14:paraId="64AFFB23" w14:textId="77777777" w:rsidR="0069076E" w:rsidRDefault="00A80FD7" w:rsidP="000E35E6">
      <w:pPr>
        <w:pStyle w:val="ListParagraph"/>
        <w:numPr>
          <w:ilvl w:val="0"/>
          <w:numId w:val="19"/>
        </w:numPr>
        <w:spacing w:after="0" w:line="240" w:lineRule="auto"/>
      </w:pPr>
      <w:r w:rsidRPr="00A40408">
        <w:rPr>
          <w:color w:val="0000FF"/>
        </w:rPr>
        <w:t>Low Difficulty</w:t>
      </w:r>
      <w:r w:rsidR="0069076E">
        <w:t>:  What is the difference between correlation and causation?</w:t>
      </w:r>
    </w:p>
    <w:p w14:paraId="4E425EA2" w14:textId="77777777" w:rsidR="0069076E" w:rsidRDefault="00A80FD7" w:rsidP="000E35E6">
      <w:pPr>
        <w:pStyle w:val="ListParagraph"/>
        <w:numPr>
          <w:ilvl w:val="0"/>
          <w:numId w:val="19"/>
        </w:numPr>
        <w:spacing w:after="0" w:line="240" w:lineRule="auto"/>
      </w:pPr>
      <w:r w:rsidRPr="00A40408">
        <w:rPr>
          <w:color w:val="92D050"/>
        </w:rPr>
        <w:t>Medium Difficulty</w:t>
      </w:r>
      <w:r w:rsidR="0069076E">
        <w:t>: Based on observation, ice cream sales go down when hot cocoa sales go up.  Is this correlation or causation?  Explain your answer.</w:t>
      </w:r>
    </w:p>
    <w:p w14:paraId="63353C6C" w14:textId="77777777" w:rsidR="0069076E" w:rsidRDefault="00A80FD7" w:rsidP="000E35E6">
      <w:pPr>
        <w:pStyle w:val="ListParagraph"/>
        <w:numPr>
          <w:ilvl w:val="0"/>
          <w:numId w:val="19"/>
        </w:numPr>
        <w:spacing w:after="0" w:line="240" w:lineRule="auto"/>
      </w:pPr>
      <w:r w:rsidRPr="00A40408">
        <w:rPr>
          <w:color w:val="FFC000" w:themeColor="accent4"/>
        </w:rPr>
        <w:t>High Difficulty</w:t>
      </w:r>
      <w:r w:rsidR="0069076E">
        <w:t xml:space="preserve">:  Tyler Vigen has an entire website devoted to “Spurious Correlations” </w:t>
      </w:r>
      <w:hyperlink r:id="rId16" w:history="1">
        <w:r w:rsidR="0069076E">
          <w:rPr>
            <w:rStyle w:val="Hyperlink"/>
          </w:rPr>
          <w:t>https://www.tylervigen.com/spurious-correlations</w:t>
        </w:r>
      </w:hyperlink>
    </w:p>
    <w:p w14:paraId="0C5BF7B2" w14:textId="77777777" w:rsidR="0069076E" w:rsidRDefault="0069076E" w:rsidP="000E35E6">
      <w:pPr>
        <w:pStyle w:val="ListParagraph"/>
        <w:spacing w:after="0" w:line="240" w:lineRule="auto"/>
      </w:pPr>
      <w:r>
        <w:t>Create your own Spurious Correlation.</w:t>
      </w:r>
    </w:p>
    <w:p w14:paraId="3F3A0FD3" w14:textId="77777777" w:rsidR="005E1C2E" w:rsidRDefault="005E1C2E" w:rsidP="000E35E6">
      <w:pPr>
        <w:spacing w:after="0" w:line="240" w:lineRule="auto"/>
        <w:rPr>
          <w:b/>
          <w:bCs/>
        </w:rPr>
      </w:pPr>
    </w:p>
    <w:p w14:paraId="317DF948" w14:textId="77777777" w:rsidR="0069076E" w:rsidRPr="0088217D" w:rsidRDefault="0069076E" w:rsidP="0088217D">
      <w:pPr>
        <w:pStyle w:val="ListParagraph"/>
        <w:numPr>
          <w:ilvl w:val="0"/>
          <w:numId w:val="43"/>
        </w:numPr>
        <w:spacing w:after="0" w:line="240" w:lineRule="auto"/>
        <w:rPr>
          <w:b/>
          <w:bCs/>
        </w:rPr>
      </w:pPr>
      <w:r w:rsidRPr="0088217D">
        <w:rPr>
          <w:b/>
          <w:bCs/>
        </w:rPr>
        <w:t>Critically evaluate if scientific conclusions from a study are warranted</w:t>
      </w:r>
    </w:p>
    <w:p w14:paraId="48D0FAA6" w14:textId="77777777" w:rsidR="0069076E" w:rsidRDefault="00A80FD7" w:rsidP="000E35E6">
      <w:pPr>
        <w:pStyle w:val="ListParagraph"/>
        <w:numPr>
          <w:ilvl w:val="0"/>
          <w:numId w:val="20"/>
        </w:numPr>
        <w:spacing w:after="0" w:line="240" w:lineRule="auto"/>
      </w:pPr>
      <w:r w:rsidRPr="00A40408">
        <w:rPr>
          <w:color w:val="0000FF"/>
        </w:rPr>
        <w:t>Low Difficulty</w:t>
      </w:r>
      <w:r w:rsidR="0069076E">
        <w:t>:  You ran an experiment to see if people who wear glasses do better on exams and determined that yes, they did. What other factors could play a role in why the students who wore glasses did better?</w:t>
      </w:r>
    </w:p>
    <w:p w14:paraId="142C94B0" w14:textId="77777777" w:rsidR="0069076E" w:rsidRDefault="00A80FD7" w:rsidP="000E35E6">
      <w:pPr>
        <w:pStyle w:val="ListParagraph"/>
        <w:numPr>
          <w:ilvl w:val="0"/>
          <w:numId w:val="20"/>
        </w:numPr>
        <w:spacing w:after="0" w:line="240" w:lineRule="auto"/>
      </w:pPr>
      <w:r w:rsidRPr="00A40408">
        <w:rPr>
          <w:color w:val="92D050"/>
        </w:rPr>
        <w:t>Medium Difficulty</w:t>
      </w:r>
      <w:r w:rsidR="0069076E">
        <w:t>:  In comparing pea plants versus sunflowers, the experiment showed that sunflowers, which were sung to, grew taller than the peas, which were not sung to.  Is the conclusion “singing to plants causes them to grow taller” a valid conclusion?  Why or why not?</w:t>
      </w:r>
    </w:p>
    <w:p w14:paraId="0D50EA60" w14:textId="77777777" w:rsidR="0069076E" w:rsidRDefault="00A80FD7" w:rsidP="000E35E6">
      <w:pPr>
        <w:pStyle w:val="ListParagraph"/>
        <w:numPr>
          <w:ilvl w:val="0"/>
          <w:numId w:val="20"/>
        </w:numPr>
        <w:spacing w:after="0" w:line="240" w:lineRule="auto"/>
      </w:pPr>
      <w:r w:rsidRPr="00A40408">
        <w:rPr>
          <w:color w:val="FFC000" w:themeColor="accent4"/>
        </w:rPr>
        <w:t>High Difficulty</w:t>
      </w:r>
      <w:r w:rsidR="0069076E">
        <w:t>:  In experiments with human subjects, often times the experiment is “double blind” – meaning that neither the researchers nor the subjects know whether they are in the control group.  Why do you think this is beneficial?</w:t>
      </w:r>
    </w:p>
    <w:p w14:paraId="743C0E75" w14:textId="77777777" w:rsidR="00775666" w:rsidRDefault="00775666" w:rsidP="000E35E6">
      <w:pPr>
        <w:spacing w:after="0" w:line="240" w:lineRule="auto"/>
      </w:pPr>
    </w:p>
    <w:p w14:paraId="3F039770" w14:textId="77777777" w:rsidR="00775666" w:rsidRDefault="00775666" w:rsidP="000E35E6">
      <w:pPr>
        <w:spacing w:after="0" w:line="240" w:lineRule="auto"/>
      </w:pPr>
    </w:p>
    <w:p w14:paraId="07D58420" w14:textId="77777777" w:rsidR="00775666" w:rsidRDefault="00775666" w:rsidP="000E35E6">
      <w:pPr>
        <w:spacing w:after="0" w:line="240" w:lineRule="auto"/>
      </w:pPr>
    </w:p>
    <w:p w14:paraId="253A6A56" w14:textId="77777777" w:rsidR="00775666" w:rsidRDefault="00775666" w:rsidP="000E35E6">
      <w:pPr>
        <w:spacing w:after="0" w:line="240" w:lineRule="auto"/>
      </w:pPr>
    </w:p>
    <w:p w14:paraId="4D0E2D3F" w14:textId="77777777" w:rsidR="00775666" w:rsidRDefault="00775666" w:rsidP="000E35E6">
      <w:pPr>
        <w:spacing w:after="0" w:line="240" w:lineRule="auto"/>
      </w:pPr>
    </w:p>
    <w:p w14:paraId="33EAB915" w14:textId="77777777" w:rsidR="00775666" w:rsidRDefault="00775666" w:rsidP="000E35E6">
      <w:pPr>
        <w:spacing w:after="0" w:line="240" w:lineRule="auto"/>
      </w:pPr>
    </w:p>
    <w:p w14:paraId="4ECB2362" w14:textId="77777777" w:rsidR="00775666" w:rsidRDefault="00775666" w:rsidP="000E35E6">
      <w:pPr>
        <w:spacing w:after="0" w:line="240" w:lineRule="auto"/>
      </w:pPr>
    </w:p>
    <w:p w14:paraId="62194EC0" w14:textId="77777777" w:rsidR="00775666" w:rsidRDefault="00775666" w:rsidP="000E35E6">
      <w:pPr>
        <w:spacing w:after="0" w:line="240" w:lineRule="auto"/>
      </w:pPr>
    </w:p>
    <w:p w14:paraId="7FEF0805" w14:textId="77777777" w:rsidR="00A80FD7" w:rsidRDefault="00A80FD7" w:rsidP="000E35E6">
      <w:pPr>
        <w:spacing w:after="0" w:line="240" w:lineRule="auto"/>
      </w:pPr>
      <w:r>
        <w:br w:type="page"/>
      </w:r>
    </w:p>
    <w:p w14:paraId="101393B7" w14:textId="77777777" w:rsidR="00B3248D" w:rsidRDefault="00A80FD7" w:rsidP="000E35E6">
      <w:pPr>
        <w:spacing w:after="0" w:line="240" w:lineRule="auto"/>
      </w:pPr>
      <w:r>
        <w:lastRenderedPageBreak/>
        <w:t>Appendix 1 Bloom’s Taxonomy</w:t>
      </w:r>
    </w:p>
    <w:p w14:paraId="5A169C89" w14:textId="77777777" w:rsidR="0069076E" w:rsidRDefault="00B3248D" w:rsidP="000E35E6">
      <w:pPr>
        <w:spacing w:after="0" w:line="240" w:lineRule="auto"/>
      </w:pPr>
      <w:r>
        <w:rPr>
          <w:noProof/>
        </w:rPr>
        <w:drawing>
          <wp:anchor distT="0" distB="0" distL="114300" distR="114300" simplePos="0" relativeHeight="251659264" behindDoc="0" locked="0" layoutInCell="1" allowOverlap="1" wp14:anchorId="347D2963" wp14:editId="40A98824">
            <wp:simplePos x="0" y="0"/>
            <wp:positionH relativeFrom="column">
              <wp:posOffset>2540</wp:posOffset>
            </wp:positionH>
            <wp:positionV relativeFrom="paragraph">
              <wp:posOffset>0</wp:posOffset>
            </wp:positionV>
            <wp:extent cx="4762500" cy="1691640"/>
            <wp:effectExtent l="0" t="0" r="12700" b="10160"/>
            <wp:wrapTight wrapText="bothSides">
              <wp:wrapPolygon edited="0">
                <wp:start x="0" y="0"/>
                <wp:lineTo x="0" y="21405"/>
                <wp:lineTo x="21542" y="21405"/>
                <wp:lineTo x="21542" y="0"/>
                <wp:lineTo x="0" y="0"/>
              </wp:wrapPolygon>
            </wp:wrapTight>
            <wp:docPr id="4" name="Picture 4" descr=" remember, understand, aply, analyze, evaluate,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remember, understand, aply, analyze, evaluate, cre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0116E" w14:textId="77777777" w:rsidR="007B0254" w:rsidRDefault="007B0254" w:rsidP="000E35E6">
      <w:pPr>
        <w:spacing w:after="0" w:line="240" w:lineRule="auto"/>
      </w:pPr>
      <w:r>
        <w:t xml:space="preserve">Bloom’s taxonomy provides one framework for increasing difficulty by illustrating what is meant by increasing the level of reasoning required to do a problem. </w:t>
      </w:r>
    </w:p>
    <w:p w14:paraId="3C2984C0" w14:textId="77777777" w:rsidR="007B0254" w:rsidRDefault="007B0254" w:rsidP="000E35E6">
      <w:pPr>
        <w:spacing w:after="0" w:line="240" w:lineRule="auto"/>
      </w:pPr>
    </w:p>
    <w:p w14:paraId="1FD680C9" w14:textId="77777777" w:rsidR="005E1C2E" w:rsidRDefault="005E1C2E" w:rsidP="000E35E6">
      <w:pPr>
        <w:spacing w:after="0" w:line="240" w:lineRule="auto"/>
      </w:pPr>
    </w:p>
    <w:p w14:paraId="031759FE" w14:textId="77777777" w:rsidR="005E1C2E" w:rsidRDefault="005E1C2E" w:rsidP="000E35E6">
      <w:pPr>
        <w:spacing w:after="0" w:line="240" w:lineRule="auto"/>
      </w:pPr>
    </w:p>
    <w:p w14:paraId="31E416E1" w14:textId="77777777" w:rsidR="005E1C2E" w:rsidRDefault="005E1C2E" w:rsidP="000E35E6">
      <w:pPr>
        <w:spacing w:after="0" w:line="240" w:lineRule="auto"/>
      </w:pPr>
    </w:p>
    <w:p w14:paraId="164E72A9" w14:textId="77777777" w:rsidR="007B0254" w:rsidRDefault="007B0254" w:rsidP="000E35E6">
      <w:pPr>
        <w:spacing w:after="0" w:line="240" w:lineRule="auto"/>
      </w:pPr>
      <w:r>
        <w:rPr>
          <w:noProof/>
        </w:rPr>
        <w:drawing>
          <wp:anchor distT="0" distB="0" distL="114300" distR="114300" simplePos="0" relativeHeight="251660288" behindDoc="0" locked="0" layoutInCell="1" allowOverlap="1" wp14:anchorId="42D8AA5D" wp14:editId="0D0C9119">
            <wp:simplePos x="0" y="0"/>
            <wp:positionH relativeFrom="column">
              <wp:posOffset>1270</wp:posOffset>
            </wp:positionH>
            <wp:positionV relativeFrom="paragraph">
              <wp:posOffset>0</wp:posOffset>
            </wp:positionV>
            <wp:extent cx="4762500" cy="1478280"/>
            <wp:effectExtent l="0" t="0" r="12700" b="0"/>
            <wp:wrapTight wrapText="bothSides">
              <wp:wrapPolygon edited="0">
                <wp:start x="0" y="0"/>
                <wp:lineTo x="0" y="21155"/>
                <wp:lineTo x="21542" y="21155"/>
                <wp:lineTo x="21542" y="0"/>
                <wp:lineTo x="0" y="0"/>
              </wp:wrapPolygon>
            </wp:wrapTight>
            <wp:docPr id="3" name="Picture 3" descr=" knowledge, comprehension, application, analysis, synthesis,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knowledge, comprehension, application, analysis, synthesis, evalu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17B5C" w14:textId="77777777" w:rsidR="007B0254" w:rsidRDefault="007B0254" w:rsidP="000E35E6">
      <w:pPr>
        <w:spacing w:after="0" w:line="240" w:lineRule="auto"/>
      </w:pPr>
      <w:r>
        <w:t>Original Bloom’s taxonomy (1956)</w:t>
      </w:r>
    </w:p>
    <w:p w14:paraId="1A365A95" w14:textId="77777777" w:rsidR="007B0254" w:rsidRDefault="00585B0C" w:rsidP="000E35E6">
      <w:pPr>
        <w:spacing w:after="0" w:line="240" w:lineRule="auto"/>
      </w:pPr>
      <w:hyperlink r:id="rId19" w:history="1">
        <w:r w:rsidR="007B0254">
          <w:rPr>
            <w:rStyle w:val="Hyperlink"/>
          </w:rPr>
          <w:t>https://uwaterloo.ca/centre-for-teaching-excellence/teaching-resources/teaching-tips/planning-courses-and-assignments/course-design/blooms-taxonomy</w:t>
        </w:r>
      </w:hyperlink>
    </w:p>
    <w:p w14:paraId="323DB7A8" w14:textId="77777777" w:rsidR="007B0254" w:rsidRDefault="007B0254" w:rsidP="000E35E6">
      <w:pPr>
        <w:spacing w:after="0" w:line="240" w:lineRule="auto"/>
      </w:pPr>
    </w:p>
    <w:p w14:paraId="04BB8459" w14:textId="77777777" w:rsidR="007B0254" w:rsidRDefault="007B0254" w:rsidP="000E35E6">
      <w:pPr>
        <w:spacing w:after="0" w:line="240" w:lineRule="auto"/>
      </w:pPr>
      <w:r>
        <w:t>Revised Bloom’s taxonomy -   Anderson &amp; Krathwohl (2001)</w:t>
      </w:r>
    </w:p>
    <w:p w14:paraId="28D0F56B" w14:textId="77777777" w:rsidR="007B0254" w:rsidRDefault="007B0254" w:rsidP="000E35E6">
      <w:pPr>
        <w:spacing w:after="0" w:line="240" w:lineRule="auto"/>
      </w:pPr>
    </w:p>
    <w:p w14:paraId="7363CE5A" w14:textId="77777777" w:rsidR="007B0254" w:rsidRDefault="007B0254" w:rsidP="000E35E6">
      <w:pPr>
        <w:spacing w:after="0" w:line="240" w:lineRule="auto"/>
      </w:pPr>
    </w:p>
    <w:p w14:paraId="56F053A5" w14:textId="77777777" w:rsidR="007B0254" w:rsidRDefault="007B0254" w:rsidP="000E35E6">
      <w:pPr>
        <w:spacing w:after="0" w:line="240" w:lineRule="auto"/>
      </w:pPr>
      <w:r>
        <w:t xml:space="preserve">Another visual - </w:t>
      </w:r>
    </w:p>
    <w:p w14:paraId="5CC5D202" w14:textId="77777777" w:rsidR="007B0254" w:rsidRDefault="00585B0C" w:rsidP="000E35E6">
      <w:pPr>
        <w:spacing w:after="0" w:line="240" w:lineRule="auto"/>
        <w:rPr>
          <w:rStyle w:val="Hyperlink"/>
        </w:rPr>
      </w:pPr>
      <w:hyperlink r:id="rId20" w:anchor=":~:text=Familiarly%20known%20as%20Bloom's%20Taxonomy,Analysis%2C%20Synthesis%2C%20and%20Evaluation." w:history="1">
        <w:r w:rsidR="007B0254">
          <w:rPr>
            <w:rStyle w:val="Hyperlink"/>
          </w:rPr>
          <w:t>https://cft.vanderbilt.edu/guides-sub-pages/blooms-taxonomy/#:~:text=Familiarly%20known%20as%20Bloom's%20Taxonomy,Analysis%2C%20Synthesis%2C%20and%20Evaluation.</w:t>
        </w:r>
      </w:hyperlink>
    </w:p>
    <w:p w14:paraId="2C16743D" w14:textId="77777777" w:rsidR="0069076E" w:rsidRDefault="0069076E" w:rsidP="000E35E6">
      <w:pPr>
        <w:spacing w:after="0" w:line="240" w:lineRule="auto"/>
      </w:pPr>
    </w:p>
    <w:sectPr w:rsidR="0069076E" w:rsidSect="005E1C2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A311" w14:textId="77777777" w:rsidR="00585B0C" w:rsidRDefault="00585B0C" w:rsidP="00504E8F">
      <w:pPr>
        <w:spacing w:after="0" w:line="240" w:lineRule="auto"/>
      </w:pPr>
      <w:r>
        <w:separator/>
      </w:r>
    </w:p>
  </w:endnote>
  <w:endnote w:type="continuationSeparator" w:id="0">
    <w:p w14:paraId="05B02B98" w14:textId="77777777" w:rsidR="00585B0C" w:rsidRDefault="00585B0C" w:rsidP="0050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51219"/>
      <w:docPartObj>
        <w:docPartGallery w:val="Page Numbers (Bottom of Page)"/>
        <w:docPartUnique/>
      </w:docPartObj>
    </w:sdtPr>
    <w:sdtEndPr>
      <w:rPr>
        <w:noProof/>
      </w:rPr>
    </w:sdtEndPr>
    <w:sdtContent>
      <w:p w14:paraId="492EA65D" w14:textId="6CDCAA19" w:rsidR="00407B7B" w:rsidRDefault="00407B7B">
        <w:pPr>
          <w:pStyle w:val="Footer"/>
        </w:pPr>
        <w:r>
          <w:fldChar w:fldCharType="begin"/>
        </w:r>
        <w:r>
          <w:instrText xml:space="preserve"> PAGE   \* MERGEFORMAT </w:instrText>
        </w:r>
        <w:r>
          <w:fldChar w:fldCharType="separate"/>
        </w:r>
        <w:r w:rsidR="007435FB">
          <w:rPr>
            <w:noProof/>
          </w:rPr>
          <w:t>2</w:t>
        </w:r>
        <w:r>
          <w:rPr>
            <w:noProof/>
          </w:rPr>
          <w:fldChar w:fldCharType="end"/>
        </w:r>
      </w:p>
    </w:sdtContent>
  </w:sdt>
  <w:p w14:paraId="1DB113E1" w14:textId="77777777" w:rsidR="00407B7B" w:rsidRDefault="0040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044C" w14:textId="77777777" w:rsidR="00585B0C" w:rsidRDefault="00585B0C" w:rsidP="00504E8F">
      <w:pPr>
        <w:spacing w:after="0" w:line="240" w:lineRule="auto"/>
      </w:pPr>
      <w:r>
        <w:separator/>
      </w:r>
    </w:p>
  </w:footnote>
  <w:footnote w:type="continuationSeparator" w:id="0">
    <w:p w14:paraId="50E8C83B" w14:textId="77777777" w:rsidR="00585B0C" w:rsidRDefault="00585B0C" w:rsidP="0050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948C" w14:textId="412D6D5E" w:rsidR="00407B7B" w:rsidRDefault="00407B7B">
    <w:pPr>
      <w:pStyle w:val="Header"/>
    </w:pPr>
    <w:r>
      <w:t>DRAFT</w:t>
    </w:r>
    <w:r w:rsidR="00DC51E9">
      <w:t xml:space="preserve">  October 2020</w:t>
    </w:r>
  </w:p>
  <w:p w14:paraId="63C96FC9" w14:textId="77777777" w:rsidR="00407B7B" w:rsidRDefault="00407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900"/>
    <w:multiLevelType w:val="hybridMultilevel"/>
    <w:tmpl w:val="F8B281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C7DC4"/>
    <w:multiLevelType w:val="hybridMultilevel"/>
    <w:tmpl w:val="516E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3877"/>
    <w:multiLevelType w:val="hybridMultilevel"/>
    <w:tmpl w:val="9DA661BC"/>
    <w:lvl w:ilvl="0" w:tplc="3496D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168"/>
    <w:multiLevelType w:val="hybridMultilevel"/>
    <w:tmpl w:val="74043936"/>
    <w:lvl w:ilvl="0" w:tplc="11182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5811"/>
    <w:multiLevelType w:val="hybridMultilevel"/>
    <w:tmpl w:val="A4909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365"/>
    <w:multiLevelType w:val="hybridMultilevel"/>
    <w:tmpl w:val="51E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0A9"/>
    <w:multiLevelType w:val="hybridMultilevel"/>
    <w:tmpl w:val="42AA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7084C"/>
    <w:multiLevelType w:val="hybridMultilevel"/>
    <w:tmpl w:val="C8945938"/>
    <w:lvl w:ilvl="0" w:tplc="D48818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E9B"/>
    <w:multiLevelType w:val="hybridMultilevel"/>
    <w:tmpl w:val="B50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4540"/>
    <w:multiLevelType w:val="hybridMultilevel"/>
    <w:tmpl w:val="9CF62958"/>
    <w:lvl w:ilvl="0" w:tplc="3AD6B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2358"/>
    <w:multiLevelType w:val="hybridMultilevel"/>
    <w:tmpl w:val="611023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B087B"/>
    <w:multiLevelType w:val="hybridMultilevel"/>
    <w:tmpl w:val="06BA676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90B4108"/>
    <w:multiLevelType w:val="hybridMultilevel"/>
    <w:tmpl w:val="909054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F3222"/>
    <w:multiLevelType w:val="hybridMultilevel"/>
    <w:tmpl w:val="E12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84E94"/>
    <w:multiLevelType w:val="hybridMultilevel"/>
    <w:tmpl w:val="50147108"/>
    <w:lvl w:ilvl="0" w:tplc="B0C6418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016C"/>
    <w:multiLevelType w:val="hybridMultilevel"/>
    <w:tmpl w:val="71B479FA"/>
    <w:lvl w:ilvl="0" w:tplc="7BE457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F5FAE"/>
    <w:multiLevelType w:val="hybridMultilevel"/>
    <w:tmpl w:val="8324A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05E74"/>
    <w:multiLevelType w:val="hybridMultilevel"/>
    <w:tmpl w:val="87008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92C9E"/>
    <w:multiLevelType w:val="hybridMultilevel"/>
    <w:tmpl w:val="EBACB7D4"/>
    <w:lvl w:ilvl="0" w:tplc="F88CA46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F3A4B"/>
    <w:multiLevelType w:val="hybridMultilevel"/>
    <w:tmpl w:val="19BE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5125E"/>
    <w:multiLevelType w:val="hybridMultilevel"/>
    <w:tmpl w:val="B16C0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E6FCF"/>
    <w:multiLevelType w:val="hybridMultilevel"/>
    <w:tmpl w:val="9CF62958"/>
    <w:lvl w:ilvl="0" w:tplc="3AD6B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76D0B"/>
    <w:multiLevelType w:val="hybridMultilevel"/>
    <w:tmpl w:val="F90E4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C3FC4"/>
    <w:multiLevelType w:val="hybridMultilevel"/>
    <w:tmpl w:val="3F0A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C18D5"/>
    <w:multiLevelType w:val="hybridMultilevel"/>
    <w:tmpl w:val="1E5866EA"/>
    <w:lvl w:ilvl="0" w:tplc="4D5C1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F25BB"/>
    <w:multiLevelType w:val="hybridMultilevel"/>
    <w:tmpl w:val="D2C4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038AA"/>
    <w:multiLevelType w:val="hybridMultilevel"/>
    <w:tmpl w:val="51EC6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3730E"/>
    <w:multiLevelType w:val="hybridMultilevel"/>
    <w:tmpl w:val="71623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13356"/>
    <w:multiLevelType w:val="hybridMultilevel"/>
    <w:tmpl w:val="36B2A7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761F5"/>
    <w:multiLevelType w:val="hybridMultilevel"/>
    <w:tmpl w:val="91D4F32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A2D415C"/>
    <w:multiLevelType w:val="hybridMultilevel"/>
    <w:tmpl w:val="205AA31A"/>
    <w:lvl w:ilvl="0" w:tplc="792ABF8C">
      <w:start w:val="4"/>
      <w:numFmt w:val="lowerRoman"/>
      <w:lvlText w:val="%1."/>
      <w:lvlJc w:val="righ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4A2B15"/>
    <w:multiLevelType w:val="hybridMultilevel"/>
    <w:tmpl w:val="6EDEB164"/>
    <w:lvl w:ilvl="0" w:tplc="3B1AD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A2BBD"/>
    <w:multiLevelType w:val="hybridMultilevel"/>
    <w:tmpl w:val="EE9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D2C2B"/>
    <w:multiLevelType w:val="hybridMultilevel"/>
    <w:tmpl w:val="B5202E24"/>
    <w:lvl w:ilvl="0" w:tplc="A068683C">
      <w:start w:val="1"/>
      <w:numFmt w:val="lowerRoman"/>
      <w:lvlText w:val="%1."/>
      <w:lvlJc w:val="right"/>
      <w:pPr>
        <w:ind w:left="108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BE4ABA"/>
    <w:multiLevelType w:val="hybridMultilevel"/>
    <w:tmpl w:val="48F8DF00"/>
    <w:lvl w:ilvl="0" w:tplc="0C86DF30">
      <w:start w:val="1"/>
      <w:numFmt w:val="decimal"/>
      <w:lvlText w:val="%1."/>
      <w:lvlJc w:val="left"/>
      <w:pPr>
        <w:tabs>
          <w:tab w:val="num" w:pos="720"/>
        </w:tabs>
        <w:ind w:left="720" w:hanging="360"/>
      </w:pPr>
      <w:rPr>
        <w:rFonts w:ascii="Times New Roman" w:hAnsi="Times New Roman" w:cs="Times New Roman" w:hint="default"/>
        <w:b w:val="0"/>
        <w:sz w:val="24"/>
      </w:rPr>
    </w:lvl>
    <w:lvl w:ilvl="1" w:tplc="C1B4AA24">
      <w:start w:val="1"/>
      <w:numFmt w:val="lowerLetter"/>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8235E3"/>
    <w:multiLevelType w:val="hybridMultilevel"/>
    <w:tmpl w:val="0D5851FE"/>
    <w:lvl w:ilvl="0" w:tplc="A4AE1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8022F"/>
    <w:multiLevelType w:val="hybridMultilevel"/>
    <w:tmpl w:val="EFDA3D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70088"/>
    <w:multiLevelType w:val="hybridMultilevel"/>
    <w:tmpl w:val="205AA31A"/>
    <w:lvl w:ilvl="0" w:tplc="792ABF8C">
      <w:start w:val="4"/>
      <w:numFmt w:val="lowerRoman"/>
      <w:lvlText w:val="%1."/>
      <w:lvlJc w:val="righ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5D723B1"/>
    <w:multiLevelType w:val="hybridMultilevel"/>
    <w:tmpl w:val="8BFCA73E"/>
    <w:lvl w:ilvl="0" w:tplc="04090013">
      <w:start w:val="1"/>
      <w:numFmt w:val="upperRoman"/>
      <w:lvlText w:val="%1."/>
      <w:lvlJc w:val="righ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520" w:hanging="36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7724841"/>
    <w:multiLevelType w:val="hybridMultilevel"/>
    <w:tmpl w:val="9CF62958"/>
    <w:lvl w:ilvl="0" w:tplc="3AD6B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F55FC"/>
    <w:multiLevelType w:val="hybridMultilevel"/>
    <w:tmpl w:val="DED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C5150"/>
    <w:multiLevelType w:val="hybridMultilevel"/>
    <w:tmpl w:val="0DF4A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C7830"/>
    <w:multiLevelType w:val="multilevel"/>
    <w:tmpl w:val="02002E4E"/>
    <w:lvl w:ilvl="0">
      <w:start w:val="1"/>
      <w:numFmt w:val="lowerRoman"/>
      <w:lvlText w:val="%1."/>
      <w:lvlJc w:val="righ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3" w15:restartNumberingAfterBreak="0">
    <w:nsid w:val="7CB32606"/>
    <w:multiLevelType w:val="hybridMultilevel"/>
    <w:tmpl w:val="AF3AF0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D473E"/>
    <w:multiLevelType w:val="hybridMultilevel"/>
    <w:tmpl w:val="BF72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C3476"/>
    <w:multiLevelType w:val="hybridMultilevel"/>
    <w:tmpl w:val="3F0AB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3"/>
  </w:num>
  <w:num w:numId="3">
    <w:abstractNumId w:val="11"/>
  </w:num>
  <w:num w:numId="4">
    <w:abstractNumId w:val="6"/>
  </w:num>
  <w:num w:numId="5">
    <w:abstractNumId w:val="27"/>
  </w:num>
  <w:num w:numId="6">
    <w:abstractNumId w:val="43"/>
  </w:num>
  <w:num w:numId="7">
    <w:abstractNumId w:val="25"/>
  </w:num>
  <w:num w:numId="8">
    <w:abstractNumId w:val="16"/>
  </w:num>
  <w:num w:numId="9">
    <w:abstractNumId w:val="3"/>
  </w:num>
  <w:num w:numId="10">
    <w:abstractNumId w:val="24"/>
  </w:num>
  <w:num w:numId="11">
    <w:abstractNumId w:val="31"/>
  </w:num>
  <w:num w:numId="12">
    <w:abstractNumId w:val="2"/>
  </w:num>
  <w:num w:numId="13">
    <w:abstractNumId w:val="19"/>
  </w:num>
  <w:num w:numId="14">
    <w:abstractNumId w:val="14"/>
  </w:num>
  <w:num w:numId="15">
    <w:abstractNumId w:val="18"/>
  </w:num>
  <w:num w:numId="16">
    <w:abstractNumId w:val="34"/>
  </w:num>
  <w:num w:numId="17">
    <w:abstractNumId w:val="26"/>
  </w:num>
  <w:num w:numId="18">
    <w:abstractNumId w:val="13"/>
  </w:num>
  <w:num w:numId="19">
    <w:abstractNumId w:val="44"/>
  </w:num>
  <w:num w:numId="20">
    <w:abstractNumId w:val="5"/>
  </w:num>
  <w:num w:numId="21">
    <w:abstractNumId w:val="32"/>
  </w:num>
  <w:num w:numId="22">
    <w:abstractNumId w:val="40"/>
  </w:num>
  <w:num w:numId="23">
    <w:abstractNumId w:val="36"/>
  </w:num>
  <w:num w:numId="24">
    <w:abstractNumId w:val="7"/>
  </w:num>
  <w:num w:numId="25">
    <w:abstractNumId w:val="35"/>
  </w:num>
  <w:num w:numId="26">
    <w:abstractNumId w:val="9"/>
  </w:num>
  <w:num w:numId="27">
    <w:abstractNumId w:val="21"/>
  </w:num>
  <w:num w:numId="28">
    <w:abstractNumId w:val="39"/>
  </w:num>
  <w:num w:numId="29">
    <w:abstractNumId w:val="15"/>
  </w:num>
  <w:num w:numId="30">
    <w:abstractNumId w:val="33"/>
  </w:num>
  <w:num w:numId="31">
    <w:abstractNumId w:val="41"/>
  </w:num>
  <w:num w:numId="32">
    <w:abstractNumId w:val="20"/>
  </w:num>
  <w:num w:numId="33">
    <w:abstractNumId w:val="8"/>
  </w:num>
  <w:num w:numId="34">
    <w:abstractNumId w:val="37"/>
  </w:num>
  <w:num w:numId="35">
    <w:abstractNumId w:val="42"/>
  </w:num>
  <w:num w:numId="36">
    <w:abstractNumId w:val="30"/>
  </w:num>
  <w:num w:numId="37">
    <w:abstractNumId w:val="38"/>
  </w:num>
  <w:num w:numId="38">
    <w:abstractNumId w:val="10"/>
  </w:num>
  <w:num w:numId="39">
    <w:abstractNumId w:val="28"/>
  </w:num>
  <w:num w:numId="40">
    <w:abstractNumId w:val="22"/>
  </w:num>
  <w:num w:numId="41">
    <w:abstractNumId w:val="29"/>
  </w:num>
  <w:num w:numId="42">
    <w:abstractNumId w:val="17"/>
  </w:num>
  <w:num w:numId="43">
    <w:abstractNumId w:val="12"/>
  </w:num>
  <w:num w:numId="44">
    <w:abstractNumId w:val="4"/>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3C"/>
    <w:rsid w:val="00003A28"/>
    <w:rsid w:val="000275BD"/>
    <w:rsid w:val="000B106D"/>
    <w:rsid w:val="000C0DC0"/>
    <w:rsid w:val="000E35E6"/>
    <w:rsid w:val="000E6176"/>
    <w:rsid w:val="0010565B"/>
    <w:rsid w:val="001056B0"/>
    <w:rsid w:val="001100AE"/>
    <w:rsid w:val="00181EB3"/>
    <w:rsid w:val="001D55E0"/>
    <w:rsid w:val="001E1F42"/>
    <w:rsid w:val="001F503E"/>
    <w:rsid w:val="00203986"/>
    <w:rsid w:val="002B662F"/>
    <w:rsid w:val="002D305A"/>
    <w:rsid w:val="002F2876"/>
    <w:rsid w:val="00313C48"/>
    <w:rsid w:val="00351999"/>
    <w:rsid w:val="00373FA5"/>
    <w:rsid w:val="00376259"/>
    <w:rsid w:val="0038635D"/>
    <w:rsid w:val="004057DE"/>
    <w:rsid w:val="00407B7B"/>
    <w:rsid w:val="00436464"/>
    <w:rsid w:val="00467BA3"/>
    <w:rsid w:val="00496F33"/>
    <w:rsid w:val="004B004E"/>
    <w:rsid w:val="004C4A1B"/>
    <w:rsid w:val="00504E8F"/>
    <w:rsid w:val="0053226E"/>
    <w:rsid w:val="005603D3"/>
    <w:rsid w:val="00585B0C"/>
    <w:rsid w:val="005A1CDB"/>
    <w:rsid w:val="005A6AAB"/>
    <w:rsid w:val="005C6628"/>
    <w:rsid w:val="005E1C2E"/>
    <w:rsid w:val="00603146"/>
    <w:rsid w:val="00613947"/>
    <w:rsid w:val="00641061"/>
    <w:rsid w:val="006561EC"/>
    <w:rsid w:val="0069076E"/>
    <w:rsid w:val="006B0939"/>
    <w:rsid w:val="006B39AA"/>
    <w:rsid w:val="006B7E17"/>
    <w:rsid w:val="0070755C"/>
    <w:rsid w:val="007435FB"/>
    <w:rsid w:val="00775666"/>
    <w:rsid w:val="00787254"/>
    <w:rsid w:val="007906D7"/>
    <w:rsid w:val="007B0254"/>
    <w:rsid w:val="007B7362"/>
    <w:rsid w:val="00852C4A"/>
    <w:rsid w:val="0085586E"/>
    <w:rsid w:val="00867D24"/>
    <w:rsid w:val="0088217D"/>
    <w:rsid w:val="008B496B"/>
    <w:rsid w:val="008D0D8E"/>
    <w:rsid w:val="009171FF"/>
    <w:rsid w:val="00934F0B"/>
    <w:rsid w:val="00941843"/>
    <w:rsid w:val="00956438"/>
    <w:rsid w:val="00983B58"/>
    <w:rsid w:val="009D00A3"/>
    <w:rsid w:val="009F56CF"/>
    <w:rsid w:val="009F7B26"/>
    <w:rsid w:val="00A04884"/>
    <w:rsid w:val="00A10F18"/>
    <w:rsid w:val="00A24C15"/>
    <w:rsid w:val="00A30C8E"/>
    <w:rsid w:val="00A40408"/>
    <w:rsid w:val="00A42E1A"/>
    <w:rsid w:val="00A56B37"/>
    <w:rsid w:val="00A80FD7"/>
    <w:rsid w:val="00B3248D"/>
    <w:rsid w:val="00B84A8E"/>
    <w:rsid w:val="00BA65D3"/>
    <w:rsid w:val="00BB4461"/>
    <w:rsid w:val="00BC65BF"/>
    <w:rsid w:val="00BE6CB2"/>
    <w:rsid w:val="00C11AAF"/>
    <w:rsid w:val="00C66BC8"/>
    <w:rsid w:val="00CA7F77"/>
    <w:rsid w:val="00CC0897"/>
    <w:rsid w:val="00CF0474"/>
    <w:rsid w:val="00D171C5"/>
    <w:rsid w:val="00DA0A84"/>
    <w:rsid w:val="00DC4893"/>
    <w:rsid w:val="00DC51E9"/>
    <w:rsid w:val="00DD5E6E"/>
    <w:rsid w:val="00DE018E"/>
    <w:rsid w:val="00E14A3C"/>
    <w:rsid w:val="00E34614"/>
    <w:rsid w:val="00E50D9E"/>
    <w:rsid w:val="00EE6FF6"/>
    <w:rsid w:val="00EF74C4"/>
    <w:rsid w:val="00F25E07"/>
    <w:rsid w:val="00F35AB6"/>
    <w:rsid w:val="00F6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79E07"/>
  <w15:docId w15:val="{1BF5E676-7025-4825-A8BB-52B72023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05A"/>
    <w:pPr>
      <w:ind w:left="720"/>
      <w:contextualSpacing/>
    </w:pPr>
  </w:style>
  <w:style w:type="character" w:styleId="Hyperlink">
    <w:name w:val="Hyperlink"/>
    <w:basedOn w:val="DefaultParagraphFont"/>
    <w:uiPriority w:val="99"/>
    <w:semiHidden/>
    <w:unhideWhenUsed/>
    <w:rsid w:val="007B7362"/>
    <w:rPr>
      <w:color w:val="0000FF"/>
      <w:u w:val="single"/>
    </w:rPr>
  </w:style>
  <w:style w:type="table" w:styleId="TableGrid">
    <w:name w:val="Table Grid"/>
    <w:basedOn w:val="TableNormal"/>
    <w:uiPriority w:val="39"/>
    <w:rsid w:val="007B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E8F"/>
  </w:style>
  <w:style w:type="paragraph" w:styleId="Footer">
    <w:name w:val="footer"/>
    <w:basedOn w:val="Normal"/>
    <w:link w:val="FooterChar"/>
    <w:uiPriority w:val="99"/>
    <w:unhideWhenUsed/>
    <w:rsid w:val="0050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E8F"/>
  </w:style>
  <w:style w:type="paragraph" w:styleId="BalloonText">
    <w:name w:val="Balloon Text"/>
    <w:basedOn w:val="Normal"/>
    <w:link w:val="BalloonTextChar"/>
    <w:uiPriority w:val="99"/>
    <w:semiHidden/>
    <w:unhideWhenUsed/>
    <w:rsid w:val="0077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2.ucdsb.on.ca/tiss/stretton/Basic_skills/Dimensional_Analysis_Contents.ht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tylervigen.com/spurious-correlations" TargetMode="External"/><Relationship Id="rId20" Type="http://schemas.openxmlformats.org/officeDocument/2006/relationships/hyperlink" Target="https://cft.vanderbilt.edu/guides-sub-pages/blooms-tax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uwaterloo.ca/centre-for-teaching-excellence/teaching-resources/teaching-tips/planning-courses-and-assignments/course-design/blooms-taxonomy"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2.ucdsb.on.ca/tiss/stretton/Basic_skills/Dimensional_Analysis_Content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86270-0AD9-4ADE-91EA-9CF2B5CC0BE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7721B1E2-133F-4235-A66F-BC35994E047E}">
      <dgm:prSet phldrT="[Text]"/>
      <dgm:spPr/>
      <dgm:t>
        <a:bodyPr/>
        <a:lstStyle/>
        <a:p>
          <a:r>
            <a:rPr lang="en-US" dirty="0" smtClean="0"/>
            <a:t>Low cognitive  demand and advanced curricular progression</a:t>
          </a:r>
          <a:endParaRPr lang="en-US" dirty="0"/>
        </a:p>
      </dgm:t>
    </dgm:pt>
    <dgm:pt modelId="{31CF274A-C43E-4406-9124-59F8AE475632}" type="parTrans" cxnId="{5272A8D8-8FC2-49C9-AAC2-91F20B9C0F8E}">
      <dgm:prSet/>
      <dgm:spPr/>
      <dgm:t>
        <a:bodyPr/>
        <a:lstStyle/>
        <a:p>
          <a:endParaRPr lang="en-US"/>
        </a:p>
      </dgm:t>
    </dgm:pt>
    <dgm:pt modelId="{5584907B-5A6F-49FD-97F0-CE2A061E2F4A}" type="sibTrans" cxnId="{5272A8D8-8FC2-49C9-AAC2-91F20B9C0F8E}">
      <dgm:prSet/>
      <dgm:spPr/>
      <dgm:t>
        <a:bodyPr/>
        <a:lstStyle/>
        <a:p>
          <a:endParaRPr lang="en-US"/>
        </a:p>
      </dgm:t>
    </dgm:pt>
    <dgm:pt modelId="{83127D24-6099-46E7-A232-8F60BB485ED8}">
      <dgm:prSet phldrT="[Text]"/>
      <dgm:spPr/>
      <dgm:t>
        <a:bodyPr/>
        <a:lstStyle/>
        <a:p>
          <a:r>
            <a:rPr lang="en-US" dirty="0" smtClean="0"/>
            <a:t>High cognitive demand and advanced curricular progression</a:t>
          </a:r>
          <a:endParaRPr lang="en-US" dirty="0"/>
        </a:p>
      </dgm:t>
    </dgm:pt>
    <dgm:pt modelId="{03785E51-60BC-4B29-BF35-B37F0F443766}" type="parTrans" cxnId="{A5AF9853-E093-4EA8-B6F3-CBF9CFA3E802}">
      <dgm:prSet/>
      <dgm:spPr/>
      <dgm:t>
        <a:bodyPr/>
        <a:lstStyle/>
        <a:p>
          <a:endParaRPr lang="en-US"/>
        </a:p>
      </dgm:t>
    </dgm:pt>
    <dgm:pt modelId="{FFD68CA6-C3A9-41D4-832B-5BFDC0E4A5EF}" type="sibTrans" cxnId="{A5AF9853-E093-4EA8-B6F3-CBF9CFA3E802}">
      <dgm:prSet/>
      <dgm:spPr/>
      <dgm:t>
        <a:bodyPr/>
        <a:lstStyle/>
        <a:p>
          <a:endParaRPr lang="en-US"/>
        </a:p>
      </dgm:t>
    </dgm:pt>
    <dgm:pt modelId="{A4A8A454-6821-4C77-9DA5-615F067BA153}">
      <dgm:prSet phldrT="[Text]"/>
      <dgm:spPr/>
      <dgm:t>
        <a:bodyPr/>
        <a:lstStyle/>
        <a:p>
          <a:r>
            <a:rPr lang="en-US" dirty="0" smtClean="0"/>
            <a:t>Low cognitive demand and beginning of curricular progression</a:t>
          </a:r>
          <a:endParaRPr lang="en-US" dirty="0"/>
        </a:p>
      </dgm:t>
    </dgm:pt>
    <dgm:pt modelId="{07958A79-9F88-4E3A-9F94-02B983BB8160}" type="parTrans" cxnId="{161E25CE-9C38-4199-8AE2-BC7792B5AD8D}">
      <dgm:prSet/>
      <dgm:spPr/>
      <dgm:t>
        <a:bodyPr/>
        <a:lstStyle/>
        <a:p>
          <a:endParaRPr lang="en-US"/>
        </a:p>
      </dgm:t>
    </dgm:pt>
    <dgm:pt modelId="{E53BF16A-BCAF-4D31-9F5E-EF645277B1EF}" type="sibTrans" cxnId="{161E25CE-9C38-4199-8AE2-BC7792B5AD8D}">
      <dgm:prSet/>
      <dgm:spPr/>
      <dgm:t>
        <a:bodyPr/>
        <a:lstStyle/>
        <a:p>
          <a:endParaRPr lang="en-US"/>
        </a:p>
      </dgm:t>
    </dgm:pt>
    <dgm:pt modelId="{76F1A25F-D65E-4BCE-A9A9-E0867C32D115}">
      <dgm:prSet phldrT="[Text]"/>
      <dgm:spPr/>
      <dgm:t>
        <a:bodyPr/>
        <a:lstStyle/>
        <a:p>
          <a:r>
            <a:rPr lang="en-US" dirty="0" smtClean="0"/>
            <a:t>High cognitive demand and beginning curricular progression</a:t>
          </a:r>
          <a:endParaRPr lang="en-US" dirty="0"/>
        </a:p>
      </dgm:t>
    </dgm:pt>
    <dgm:pt modelId="{5DAF98E1-6A9B-479F-8693-C758EA8D65A7}" type="parTrans" cxnId="{A39203E9-9F41-4CEE-8BA6-E52938017CE0}">
      <dgm:prSet/>
      <dgm:spPr/>
      <dgm:t>
        <a:bodyPr/>
        <a:lstStyle/>
        <a:p>
          <a:endParaRPr lang="en-US"/>
        </a:p>
      </dgm:t>
    </dgm:pt>
    <dgm:pt modelId="{539027F1-9822-4DEA-8526-64E7BE4786A6}" type="sibTrans" cxnId="{A39203E9-9F41-4CEE-8BA6-E52938017CE0}">
      <dgm:prSet/>
      <dgm:spPr/>
      <dgm:t>
        <a:bodyPr/>
        <a:lstStyle/>
        <a:p>
          <a:endParaRPr lang="en-US"/>
        </a:p>
      </dgm:t>
    </dgm:pt>
    <dgm:pt modelId="{15F9AFF7-4B99-4999-A9E1-8CE5AF34D52A}" type="pres">
      <dgm:prSet presAssocID="{0FD86270-0AD9-4ADE-91EA-9CF2B5CC0BE0}" presName="diagram" presStyleCnt="0">
        <dgm:presLayoutVars>
          <dgm:dir/>
          <dgm:resizeHandles val="exact"/>
        </dgm:presLayoutVars>
      </dgm:prSet>
      <dgm:spPr/>
      <dgm:t>
        <a:bodyPr/>
        <a:lstStyle/>
        <a:p>
          <a:endParaRPr lang="en-US"/>
        </a:p>
      </dgm:t>
    </dgm:pt>
    <dgm:pt modelId="{ED7E6D52-5D5F-42CA-AF31-1CD7284561EF}" type="pres">
      <dgm:prSet presAssocID="{7721B1E2-133F-4235-A66F-BC35994E047E}" presName="node" presStyleLbl="node1" presStyleIdx="0" presStyleCnt="4">
        <dgm:presLayoutVars>
          <dgm:bulletEnabled val="1"/>
        </dgm:presLayoutVars>
      </dgm:prSet>
      <dgm:spPr/>
      <dgm:t>
        <a:bodyPr/>
        <a:lstStyle/>
        <a:p>
          <a:endParaRPr lang="en-US"/>
        </a:p>
      </dgm:t>
    </dgm:pt>
    <dgm:pt modelId="{9726C986-9E61-4052-B15F-193447E3A6CF}" type="pres">
      <dgm:prSet presAssocID="{5584907B-5A6F-49FD-97F0-CE2A061E2F4A}" presName="sibTrans" presStyleCnt="0"/>
      <dgm:spPr/>
    </dgm:pt>
    <dgm:pt modelId="{E2E91BC8-6FD4-4502-8571-9DDCBE4C21B7}" type="pres">
      <dgm:prSet presAssocID="{83127D24-6099-46E7-A232-8F60BB485ED8}" presName="node" presStyleLbl="node1" presStyleIdx="1" presStyleCnt="4">
        <dgm:presLayoutVars>
          <dgm:bulletEnabled val="1"/>
        </dgm:presLayoutVars>
      </dgm:prSet>
      <dgm:spPr/>
      <dgm:t>
        <a:bodyPr/>
        <a:lstStyle/>
        <a:p>
          <a:endParaRPr lang="en-US"/>
        </a:p>
      </dgm:t>
    </dgm:pt>
    <dgm:pt modelId="{1AA20B89-3B8C-473F-84CE-39673DD5A83D}" type="pres">
      <dgm:prSet presAssocID="{FFD68CA6-C3A9-41D4-832B-5BFDC0E4A5EF}" presName="sibTrans" presStyleCnt="0"/>
      <dgm:spPr/>
    </dgm:pt>
    <dgm:pt modelId="{0FEADC6A-E0C6-4979-9751-BF379B6F57C3}" type="pres">
      <dgm:prSet presAssocID="{A4A8A454-6821-4C77-9DA5-615F067BA153}" presName="node" presStyleLbl="node1" presStyleIdx="2" presStyleCnt="4">
        <dgm:presLayoutVars>
          <dgm:bulletEnabled val="1"/>
        </dgm:presLayoutVars>
      </dgm:prSet>
      <dgm:spPr/>
      <dgm:t>
        <a:bodyPr/>
        <a:lstStyle/>
        <a:p>
          <a:endParaRPr lang="en-US"/>
        </a:p>
      </dgm:t>
    </dgm:pt>
    <dgm:pt modelId="{3A3EE6AD-4298-4340-9549-574DF60EDD79}" type="pres">
      <dgm:prSet presAssocID="{E53BF16A-BCAF-4D31-9F5E-EF645277B1EF}" presName="sibTrans" presStyleCnt="0"/>
      <dgm:spPr/>
    </dgm:pt>
    <dgm:pt modelId="{8CB9EF7F-7582-469C-B3AD-1CB32A337EDC}" type="pres">
      <dgm:prSet presAssocID="{76F1A25F-D65E-4BCE-A9A9-E0867C32D115}" presName="node" presStyleLbl="node1" presStyleIdx="3" presStyleCnt="4">
        <dgm:presLayoutVars>
          <dgm:bulletEnabled val="1"/>
        </dgm:presLayoutVars>
      </dgm:prSet>
      <dgm:spPr/>
      <dgm:t>
        <a:bodyPr/>
        <a:lstStyle/>
        <a:p>
          <a:endParaRPr lang="en-US"/>
        </a:p>
      </dgm:t>
    </dgm:pt>
  </dgm:ptLst>
  <dgm:cxnLst>
    <dgm:cxn modelId="{3CF04F68-CE45-4FFE-857B-7F8D477439D8}" type="presOf" srcId="{0FD86270-0AD9-4ADE-91EA-9CF2B5CC0BE0}" destId="{15F9AFF7-4B99-4999-A9E1-8CE5AF34D52A}" srcOrd="0" destOrd="0" presId="urn:microsoft.com/office/officeart/2005/8/layout/default"/>
    <dgm:cxn modelId="{65D2ECD3-A2D9-42D2-AF8C-7DB68D14B4FC}" type="presOf" srcId="{76F1A25F-D65E-4BCE-A9A9-E0867C32D115}" destId="{8CB9EF7F-7582-469C-B3AD-1CB32A337EDC}" srcOrd="0" destOrd="0" presId="urn:microsoft.com/office/officeart/2005/8/layout/default"/>
    <dgm:cxn modelId="{5272A8D8-8FC2-49C9-AAC2-91F20B9C0F8E}" srcId="{0FD86270-0AD9-4ADE-91EA-9CF2B5CC0BE0}" destId="{7721B1E2-133F-4235-A66F-BC35994E047E}" srcOrd="0" destOrd="0" parTransId="{31CF274A-C43E-4406-9124-59F8AE475632}" sibTransId="{5584907B-5A6F-49FD-97F0-CE2A061E2F4A}"/>
    <dgm:cxn modelId="{A5AF9853-E093-4EA8-B6F3-CBF9CFA3E802}" srcId="{0FD86270-0AD9-4ADE-91EA-9CF2B5CC0BE0}" destId="{83127D24-6099-46E7-A232-8F60BB485ED8}" srcOrd="1" destOrd="0" parTransId="{03785E51-60BC-4B29-BF35-B37F0F443766}" sibTransId="{FFD68CA6-C3A9-41D4-832B-5BFDC0E4A5EF}"/>
    <dgm:cxn modelId="{0CD6F797-6014-4C6C-8343-886F5D35FB81}" type="presOf" srcId="{83127D24-6099-46E7-A232-8F60BB485ED8}" destId="{E2E91BC8-6FD4-4502-8571-9DDCBE4C21B7}" srcOrd="0" destOrd="0" presId="urn:microsoft.com/office/officeart/2005/8/layout/default"/>
    <dgm:cxn modelId="{67570E8B-C1C9-45A3-B5F6-7295A7D95D42}" type="presOf" srcId="{A4A8A454-6821-4C77-9DA5-615F067BA153}" destId="{0FEADC6A-E0C6-4979-9751-BF379B6F57C3}" srcOrd="0" destOrd="0" presId="urn:microsoft.com/office/officeart/2005/8/layout/default"/>
    <dgm:cxn modelId="{885ABA60-65AA-4972-AD87-791ABA7908DB}" type="presOf" srcId="{7721B1E2-133F-4235-A66F-BC35994E047E}" destId="{ED7E6D52-5D5F-42CA-AF31-1CD7284561EF}" srcOrd="0" destOrd="0" presId="urn:microsoft.com/office/officeart/2005/8/layout/default"/>
    <dgm:cxn modelId="{161E25CE-9C38-4199-8AE2-BC7792B5AD8D}" srcId="{0FD86270-0AD9-4ADE-91EA-9CF2B5CC0BE0}" destId="{A4A8A454-6821-4C77-9DA5-615F067BA153}" srcOrd="2" destOrd="0" parTransId="{07958A79-9F88-4E3A-9F94-02B983BB8160}" sibTransId="{E53BF16A-BCAF-4D31-9F5E-EF645277B1EF}"/>
    <dgm:cxn modelId="{A39203E9-9F41-4CEE-8BA6-E52938017CE0}" srcId="{0FD86270-0AD9-4ADE-91EA-9CF2B5CC0BE0}" destId="{76F1A25F-D65E-4BCE-A9A9-E0867C32D115}" srcOrd="3" destOrd="0" parTransId="{5DAF98E1-6A9B-479F-8693-C758EA8D65A7}" sibTransId="{539027F1-9822-4DEA-8526-64E7BE4786A6}"/>
    <dgm:cxn modelId="{25F5E533-C9CC-4683-9C86-C38AE1F44747}" type="presParOf" srcId="{15F9AFF7-4B99-4999-A9E1-8CE5AF34D52A}" destId="{ED7E6D52-5D5F-42CA-AF31-1CD7284561EF}" srcOrd="0" destOrd="0" presId="urn:microsoft.com/office/officeart/2005/8/layout/default"/>
    <dgm:cxn modelId="{B706781C-075E-467F-AD5B-C4ED86121287}" type="presParOf" srcId="{15F9AFF7-4B99-4999-A9E1-8CE5AF34D52A}" destId="{9726C986-9E61-4052-B15F-193447E3A6CF}" srcOrd="1" destOrd="0" presId="urn:microsoft.com/office/officeart/2005/8/layout/default"/>
    <dgm:cxn modelId="{59211E90-C17C-4169-B368-B4CDED2CF3AF}" type="presParOf" srcId="{15F9AFF7-4B99-4999-A9E1-8CE5AF34D52A}" destId="{E2E91BC8-6FD4-4502-8571-9DDCBE4C21B7}" srcOrd="2" destOrd="0" presId="urn:microsoft.com/office/officeart/2005/8/layout/default"/>
    <dgm:cxn modelId="{D4BAED96-2D65-4A52-AEB8-894A923A2828}" type="presParOf" srcId="{15F9AFF7-4B99-4999-A9E1-8CE5AF34D52A}" destId="{1AA20B89-3B8C-473F-84CE-39673DD5A83D}" srcOrd="3" destOrd="0" presId="urn:microsoft.com/office/officeart/2005/8/layout/default"/>
    <dgm:cxn modelId="{D7651F3B-064F-48ED-9B81-DD108BE8C124}" type="presParOf" srcId="{15F9AFF7-4B99-4999-A9E1-8CE5AF34D52A}" destId="{0FEADC6A-E0C6-4979-9751-BF379B6F57C3}" srcOrd="4" destOrd="0" presId="urn:microsoft.com/office/officeart/2005/8/layout/default"/>
    <dgm:cxn modelId="{60290F45-D726-4D38-A8AC-B24F617842A6}" type="presParOf" srcId="{15F9AFF7-4B99-4999-A9E1-8CE5AF34D52A}" destId="{3A3EE6AD-4298-4340-9549-574DF60EDD79}" srcOrd="5" destOrd="0" presId="urn:microsoft.com/office/officeart/2005/8/layout/default"/>
    <dgm:cxn modelId="{C48D7393-85C0-485B-97E5-8A44E1247724}" type="presParOf" srcId="{15F9AFF7-4B99-4999-A9E1-8CE5AF34D52A}" destId="{8CB9EF7F-7582-469C-B3AD-1CB32A337EDC}" srcOrd="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E6D52-5D5F-42CA-AF31-1CD7284561EF}">
      <dsp:nvSpPr>
        <dsp:cNvPr id="0" name=""/>
        <dsp:cNvSpPr/>
      </dsp:nvSpPr>
      <dsp:spPr>
        <a:xfrm>
          <a:off x="794083" y="582"/>
          <a:ext cx="1605848" cy="963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Low cognitive  demand and advanced curricular progression</a:t>
          </a:r>
          <a:endParaRPr lang="en-US" sz="1300" kern="1200" dirty="0"/>
        </a:p>
      </dsp:txBody>
      <dsp:txXfrm>
        <a:off x="794083" y="582"/>
        <a:ext cx="1605848" cy="963508"/>
      </dsp:txXfrm>
    </dsp:sp>
    <dsp:sp modelId="{E2E91BC8-6FD4-4502-8571-9DDCBE4C21B7}">
      <dsp:nvSpPr>
        <dsp:cNvPr id="0" name=""/>
        <dsp:cNvSpPr/>
      </dsp:nvSpPr>
      <dsp:spPr>
        <a:xfrm>
          <a:off x="2560516" y="582"/>
          <a:ext cx="1605848" cy="963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High cognitive demand and advanced curricular progression</a:t>
          </a:r>
          <a:endParaRPr lang="en-US" sz="1300" kern="1200" dirty="0"/>
        </a:p>
      </dsp:txBody>
      <dsp:txXfrm>
        <a:off x="2560516" y="582"/>
        <a:ext cx="1605848" cy="963508"/>
      </dsp:txXfrm>
    </dsp:sp>
    <dsp:sp modelId="{0FEADC6A-E0C6-4979-9751-BF379B6F57C3}">
      <dsp:nvSpPr>
        <dsp:cNvPr id="0" name=""/>
        <dsp:cNvSpPr/>
      </dsp:nvSpPr>
      <dsp:spPr>
        <a:xfrm>
          <a:off x="794083" y="1124676"/>
          <a:ext cx="1605848" cy="963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Low cognitive demand and beginning of curricular progression</a:t>
          </a:r>
          <a:endParaRPr lang="en-US" sz="1300" kern="1200" dirty="0"/>
        </a:p>
      </dsp:txBody>
      <dsp:txXfrm>
        <a:off x="794083" y="1124676"/>
        <a:ext cx="1605848" cy="963508"/>
      </dsp:txXfrm>
    </dsp:sp>
    <dsp:sp modelId="{8CB9EF7F-7582-469C-B3AD-1CB32A337EDC}">
      <dsp:nvSpPr>
        <dsp:cNvPr id="0" name=""/>
        <dsp:cNvSpPr/>
      </dsp:nvSpPr>
      <dsp:spPr>
        <a:xfrm>
          <a:off x="2560516" y="1124676"/>
          <a:ext cx="1605848" cy="963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High cognitive demand and beginning curricular progression</a:t>
          </a:r>
          <a:endParaRPr lang="en-US" sz="1300" kern="1200" dirty="0"/>
        </a:p>
      </dsp:txBody>
      <dsp:txXfrm>
        <a:off x="2560516" y="1124676"/>
        <a:ext cx="1605848" cy="9635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5AA7-46BD-460F-B043-42DEB17F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Lauman</dc:creator>
  <cp:keywords/>
  <dc:description/>
  <cp:lastModifiedBy>Beatrice Lauman</cp:lastModifiedBy>
  <cp:revision>18</cp:revision>
  <dcterms:created xsi:type="dcterms:W3CDTF">2020-10-13T12:57:00Z</dcterms:created>
  <dcterms:modified xsi:type="dcterms:W3CDTF">2020-10-13T15:44:00Z</dcterms:modified>
</cp:coreProperties>
</file>