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BA6A4" w14:textId="444DDCC4" w:rsidR="002437F1" w:rsidRPr="006F270C" w:rsidRDefault="006F270C" w:rsidP="002437F1">
      <w:pPr>
        <w:widowControl w:val="0"/>
        <w:autoSpaceDE w:val="0"/>
        <w:autoSpaceDN w:val="0"/>
        <w:adjustRightInd w:val="0"/>
        <w:outlineLvl w:val="0"/>
        <w:rPr>
          <w:rFonts w:ascii="Arial" w:hAnsi="Arial"/>
          <w:b/>
          <w:color w:val="FF0000"/>
        </w:rPr>
      </w:pPr>
      <w:r w:rsidRPr="006F270C">
        <w:rPr>
          <w:rFonts w:ascii="Arial" w:hAnsi="Arial"/>
          <w:b/>
          <w:color w:val="FF0000"/>
        </w:rPr>
        <w:t xml:space="preserve">INSERT </w:t>
      </w:r>
      <w:r w:rsidR="002437F1" w:rsidRPr="006F270C">
        <w:rPr>
          <w:rFonts w:ascii="Arial" w:hAnsi="Arial"/>
          <w:b/>
          <w:color w:val="FF0000"/>
        </w:rPr>
        <w:t>TOPIC</w:t>
      </w:r>
      <w:r w:rsidRPr="006F270C">
        <w:rPr>
          <w:rFonts w:ascii="Arial" w:hAnsi="Arial"/>
          <w:b/>
          <w:color w:val="FF0000"/>
        </w:rPr>
        <w:t xml:space="preserve"> HERE</w:t>
      </w:r>
      <w:r w:rsidR="002437F1" w:rsidRPr="006F270C">
        <w:rPr>
          <w:rFonts w:ascii="Arial" w:hAnsi="Arial"/>
          <w:b/>
          <w:color w:val="FF0000"/>
        </w:rPr>
        <w:t xml:space="preserve">:  </w:t>
      </w:r>
    </w:p>
    <w:p w14:paraId="33D48FA9" w14:textId="04863CDB" w:rsidR="002437F1" w:rsidRDefault="006F270C" w:rsidP="002437F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INSTRUCTOR</w:t>
      </w:r>
      <w:r w:rsidR="002437F1">
        <w:rPr>
          <w:rFonts w:ascii="Arial" w:hAnsi="Arial"/>
          <w:b/>
        </w:rPr>
        <w:t xml:space="preserve"> GUIDE</w:t>
      </w:r>
    </w:p>
    <w:p w14:paraId="7C981511" w14:textId="77777777" w:rsidR="002437F1" w:rsidRPr="00754323" w:rsidRDefault="002437F1" w:rsidP="002437F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/>
          <w:b/>
        </w:rPr>
      </w:pPr>
    </w:p>
    <w:p w14:paraId="716D22BC" w14:textId="19E91BD6" w:rsidR="000D066F" w:rsidRPr="000D066F" w:rsidRDefault="006F270C" w:rsidP="002437F1">
      <w:pPr>
        <w:widowControl w:val="0"/>
        <w:autoSpaceDE w:val="0"/>
        <w:autoSpaceDN w:val="0"/>
        <w:adjustRightInd w:val="0"/>
        <w:outlineLvl w:val="0"/>
        <w:rPr>
          <w:rFonts w:ascii="Arial" w:hAnsi="Arial"/>
        </w:rPr>
      </w:pPr>
      <w:r>
        <w:rPr>
          <w:rFonts w:ascii="Arial" w:hAnsi="Arial"/>
          <w:b/>
          <w:color w:val="FF0000"/>
        </w:rPr>
        <w:t xml:space="preserve">INSERT BRIEF </w:t>
      </w:r>
      <w:r w:rsidR="002437F1" w:rsidRPr="003C12EB">
        <w:rPr>
          <w:rFonts w:ascii="Arial" w:hAnsi="Arial"/>
          <w:b/>
          <w:color w:val="FF0000"/>
        </w:rPr>
        <w:t xml:space="preserve">MODULE </w:t>
      </w:r>
      <w:r>
        <w:rPr>
          <w:rFonts w:ascii="Arial" w:hAnsi="Arial"/>
          <w:b/>
          <w:color w:val="FF0000"/>
        </w:rPr>
        <w:t>DESCRIPTION HERE</w:t>
      </w:r>
      <w:r w:rsidR="002437F1" w:rsidRPr="003C12EB">
        <w:rPr>
          <w:rFonts w:ascii="Arial" w:hAnsi="Arial"/>
          <w:b/>
          <w:color w:val="FF0000"/>
        </w:rPr>
        <w:t xml:space="preserve">:  </w:t>
      </w:r>
      <w:r w:rsidR="000D066F">
        <w:rPr>
          <w:rFonts w:ascii="Arial" w:hAnsi="Arial"/>
        </w:rPr>
        <w:t>Please provide a brief description of the learning goals of the module and an estimate of how long the module should take students to complete.</w:t>
      </w:r>
    </w:p>
    <w:p w14:paraId="02DA865A" w14:textId="77777777" w:rsidR="000D066F" w:rsidRDefault="000D066F" w:rsidP="002437F1">
      <w:pPr>
        <w:widowControl w:val="0"/>
        <w:autoSpaceDE w:val="0"/>
        <w:autoSpaceDN w:val="0"/>
        <w:adjustRightInd w:val="0"/>
        <w:outlineLvl w:val="0"/>
        <w:rPr>
          <w:rFonts w:ascii="Arial" w:hAnsi="Arial"/>
          <w:b/>
        </w:rPr>
      </w:pPr>
    </w:p>
    <w:p w14:paraId="1460EE82" w14:textId="77777777" w:rsidR="002437F1" w:rsidRDefault="000D066F" w:rsidP="002437F1">
      <w:pPr>
        <w:widowControl w:val="0"/>
        <w:autoSpaceDE w:val="0"/>
        <w:autoSpaceDN w:val="0"/>
        <w:adjustRightInd w:val="0"/>
        <w:outlineLvl w:val="0"/>
        <w:rPr>
          <w:rFonts w:ascii="Arial" w:hAnsi="Arial"/>
        </w:rPr>
      </w:pPr>
      <w:r w:rsidRPr="003C12EB">
        <w:rPr>
          <w:rFonts w:ascii="Arial" w:hAnsi="Arial"/>
          <w:b/>
          <w:color w:val="000000" w:themeColor="text1"/>
        </w:rPr>
        <w:t>Example:</w:t>
      </w:r>
      <w:r w:rsidRPr="003C12EB">
        <w:rPr>
          <w:rFonts w:ascii="Arial" w:hAnsi="Arial"/>
          <w:color w:val="000000" w:themeColor="text1"/>
        </w:rPr>
        <w:t xml:space="preserve"> </w:t>
      </w:r>
      <w:r w:rsidR="002437F1" w:rsidRPr="00754323">
        <w:rPr>
          <w:rFonts w:ascii="Arial" w:hAnsi="Arial"/>
        </w:rPr>
        <w:t xml:space="preserve">This module contains </w:t>
      </w:r>
      <w:r w:rsidR="002437F1">
        <w:rPr>
          <w:rFonts w:ascii="Arial" w:hAnsi="Arial"/>
        </w:rPr>
        <w:t>exercises designed to help students see photosynthesis in both a real-world context and as conceptually integrated with cellular respiration as well as with industrial CO</w:t>
      </w:r>
      <w:r w:rsidR="002437F1" w:rsidRPr="002437F1">
        <w:rPr>
          <w:rFonts w:ascii="Arial" w:hAnsi="Arial"/>
          <w:vertAlign w:val="subscript"/>
        </w:rPr>
        <w:t>2</w:t>
      </w:r>
      <w:r w:rsidR="002437F1">
        <w:rPr>
          <w:rFonts w:ascii="Arial" w:hAnsi="Arial"/>
        </w:rPr>
        <w:t xml:space="preserve"> production. </w:t>
      </w:r>
      <w:r w:rsidR="009347E7">
        <w:rPr>
          <w:rFonts w:ascii="Arial" w:hAnsi="Arial"/>
        </w:rPr>
        <w:t xml:space="preserve">The module is designed to be implemented in a </w:t>
      </w:r>
      <w:proofErr w:type="gramStart"/>
      <w:r w:rsidR="009347E7">
        <w:rPr>
          <w:rFonts w:ascii="Arial" w:hAnsi="Arial"/>
        </w:rPr>
        <w:t>50 minute</w:t>
      </w:r>
      <w:proofErr w:type="gramEnd"/>
      <w:r w:rsidR="009347E7">
        <w:rPr>
          <w:rFonts w:ascii="Arial" w:hAnsi="Arial"/>
        </w:rPr>
        <w:t xml:space="preserve"> </w:t>
      </w:r>
      <w:r w:rsidR="00C769D2">
        <w:rPr>
          <w:rFonts w:ascii="Arial" w:hAnsi="Arial"/>
        </w:rPr>
        <w:t xml:space="preserve">laboratory </w:t>
      </w:r>
      <w:r w:rsidR="009347E7">
        <w:rPr>
          <w:rFonts w:ascii="Arial" w:hAnsi="Arial"/>
        </w:rPr>
        <w:t>session.</w:t>
      </w:r>
    </w:p>
    <w:p w14:paraId="65AAB377" w14:textId="77777777" w:rsidR="002437F1" w:rsidRDefault="002437F1" w:rsidP="002437F1">
      <w:pPr>
        <w:widowControl w:val="0"/>
        <w:autoSpaceDE w:val="0"/>
        <w:autoSpaceDN w:val="0"/>
        <w:adjustRightInd w:val="0"/>
        <w:outlineLvl w:val="0"/>
        <w:rPr>
          <w:rFonts w:ascii="Arial" w:hAnsi="Arial"/>
          <w:b/>
        </w:rPr>
      </w:pPr>
    </w:p>
    <w:p w14:paraId="60B3BC96" w14:textId="128B8584" w:rsidR="002437F1" w:rsidRPr="000D066F" w:rsidRDefault="006F270C" w:rsidP="002437F1">
      <w:pPr>
        <w:widowControl w:val="0"/>
        <w:autoSpaceDE w:val="0"/>
        <w:autoSpaceDN w:val="0"/>
        <w:adjustRightInd w:val="0"/>
        <w:outlineLvl w:val="0"/>
        <w:rPr>
          <w:rFonts w:ascii="Arial" w:hAnsi="Arial"/>
        </w:rPr>
      </w:pPr>
      <w:r>
        <w:rPr>
          <w:rFonts w:ascii="Arial" w:hAnsi="Arial"/>
          <w:b/>
          <w:color w:val="FF0000"/>
        </w:rPr>
        <w:t xml:space="preserve">INSERT </w:t>
      </w:r>
      <w:r w:rsidR="002437F1" w:rsidRPr="003C12EB">
        <w:rPr>
          <w:rFonts w:ascii="Arial" w:hAnsi="Arial"/>
          <w:b/>
          <w:color w:val="FF0000"/>
        </w:rPr>
        <w:t>TABLE OF CONTENTS</w:t>
      </w:r>
      <w:r>
        <w:rPr>
          <w:rFonts w:ascii="Arial" w:hAnsi="Arial"/>
          <w:b/>
          <w:color w:val="FF0000"/>
        </w:rPr>
        <w:t xml:space="preserve"> HERE</w:t>
      </w:r>
      <w:r w:rsidR="000D066F" w:rsidRPr="003C12EB">
        <w:rPr>
          <w:rFonts w:ascii="Arial" w:hAnsi="Arial"/>
          <w:b/>
          <w:color w:val="FF0000"/>
        </w:rPr>
        <w:t xml:space="preserve"> </w:t>
      </w:r>
      <w:r w:rsidR="000D066F">
        <w:rPr>
          <w:rFonts w:ascii="Arial" w:hAnsi="Arial"/>
        </w:rPr>
        <w:t>Please provide a table of contents. Each module should contain a table that aligns module questions to quantitative competencies, and outline of concepts, module activity and implementation, the module, pre-lab exercises, guidelines for implementation, suggested assessment questions, and contact information for module developers</w:t>
      </w:r>
    </w:p>
    <w:p w14:paraId="6A56B6F5" w14:textId="77777777" w:rsidR="002437F1" w:rsidRDefault="002437F1" w:rsidP="002437F1">
      <w:pPr>
        <w:widowControl w:val="0"/>
        <w:autoSpaceDE w:val="0"/>
        <w:autoSpaceDN w:val="0"/>
        <w:adjustRightInd w:val="0"/>
        <w:outlineLvl w:val="0"/>
        <w:rPr>
          <w:rFonts w:ascii="Arial" w:hAnsi="Arial"/>
        </w:rPr>
      </w:pPr>
    </w:p>
    <w:p w14:paraId="1BB5C77F" w14:textId="77777777" w:rsidR="000D066F" w:rsidRPr="003C12EB" w:rsidRDefault="000D066F" w:rsidP="002437F1">
      <w:pPr>
        <w:widowControl w:val="0"/>
        <w:autoSpaceDE w:val="0"/>
        <w:autoSpaceDN w:val="0"/>
        <w:adjustRightInd w:val="0"/>
        <w:outlineLvl w:val="0"/>
        <w:rPr>
          <w:rFonts w:ascii="Arial" w:hAnsi="Arial"/>
          <w:b/>
          <w:color w:val="000000" w:themeColor="text1"/>
        </w:rPr>
      </w:pPr>
      <w:r w:rsidRPr="003C12EB">
        <w:rPr>
          <w:rFonts w:ascii="Arial" w:hAnsi="Arial"/>
          <w:b/>
          <w:color w:val="000000" w:themeColor="text1"/>
        </w:rPr>
        <w:t xml:space="preserve">Example: </w:t>
      </w:r>
    </w:p>
    <w:p w14:paraId="27B31B98" w14:textId="778DBBED" w:rsidR="002437F1" w:rsidRDefault="00642C62" w:rsidP="002437F1">
      <w:pPr>
        <w:widowControl w:val="0"/>
        <w:autoSpaceDE w:val="0"/>
        <w:autoSpaceDN w:val="0"/>
        <w:adjustRightInd w:val="0"/>
        <w:outlineLvl w:val="0"/>
        <w:rPr>
          <w:rFonts w:ascii="Arial" w:hAnsi="Arial"/>
        </w:rPr>
      </w:pPr>
      <w:r>
        <w:rPr>
          <w:rFonts w:ascii="Arial" w:hAnsi="Arial"/>
        </w:rPr>
        <w:t>Q</w:t>
      </w:r>
      <w:r w:rsidR="00AA7D9E">
        <w:rPr>
          <w:rFonts w:ascii="Arial" w:hAnsi="Arial"/>
        </w:rPr>
        <w:t>uantitative competencies</w:t>
      </w:r>
      <w:r>
        <w:rPr>
          <w:rFonts w:ascii="Arial" w:hAnsi="Arial"/>
        </w:rPr>
        <w:t xml:space="preserve"> and Quantitative Goals.</w:t>
      </w:r>
      <w:r w:rsidR="00C60679">
        <w:rPr>
          <w:rFonts w:ascii="Arial" w:hAnsi="Arial"/>
        </w:rPr>
        <w:t>……</w:t>
      </w:r>
      <w:r w:rsidR="00AA7D9E">
        <w:rPr>
          <w:rFonts w:ascii="Arial" w:hAnsi="Arial"/>
        </w:rPr>
        <w:t>………………………</w:t>
      </w:r>
      <w:r w:rsidR="00C60679">
        <w:rPr>
          <w:rFonts w:ascii="Arial" w:hAnsi="Arial"/>
        </w:rPr>
        <w:t>…..</w:t>
      </w:r>
      <w:r w:rsidR="00A1116C">
        <w:rPr>
          <w:rFonts w:ascii="Arial" w:hAnsi="Arial"/>
        </w:rPr>
        <w:t>.</w:t>
      </w:r>
      <w:r w:rsidR="00C60679">
        <w:rPr>
          <w:rFonts w:ascii="Arial" w:hAnsi="Arial"/>
        </w:rPr>
        <w:t>........</w:t>
      </w:r>
      <w:r w:rsidR="002437F1">
        <w:rPr>
          <w:rFonts w:ascii="Arial" w:hAnsi="Arial"/>
        </w:rPr>
        <w:t>1</w:t>
      </w:r>
    </w:p>
    <w:p w14:paraId="3AF17AD9" w14:textId="78E61432" w:rsidR="00AA7D9E" w:rsidRDefault="00AA7D9E" w:rsidP="002437F1">
      <w:pPr>
        <w:widowControl w:val="0"/>
        <w:autoSpaceDE w:val="0"/>
        <w:autoSpaceDN w:val="0"/>
        <w:adjustRightInd w:val="0"/>
        <w:outlineLvl w:val="0"/>
        <w:rPr>
          <w:rFonts w:ascii="Arial" w:hAnsi="Arial"/>
        </w:rPr>
      </w:pPr>
      <w:r>
        <w:rPr>
          <w:rFonts w:ascii="Arial" w:hAnsi="Arial"/>
        </w:rPr>
        <w:t>Target student population………………………….…………………………………………1</w:t>
      </w:r>
    </w:p>
    <w:p w14:paraId="1D366280" w14:textId="4D9F95F3" w:rsidR="002437F1" w:rsidRPr="00524707" w:rsidRDefault="00AA7D9E" w:rsidP="002437F1">
      <w:pPr>
        <w:widowControl w:val="0"/>
        <w:autoSpaceDE w:val="0"/>
        <w:autoSpaceDN w:val="0"/>
        <w:adjustRightInd w:val="0"/>
        <w:outlineLvl w:val="0"/>
        <w:rPr>
          <w:rFonts w:ascii="Arial" w:hAnsi="Arial"/>
        </w:rPr>
      </w:pPr>
      <w:r>
        <w:rPr>
          <w:rFonts w:ascii="Arial" w:hAnsi="Arial"/>
        </w:rPr>
        <w:t>Module characteristics</w:t>
      </w:r>
      <w:r w:rsidR="00C60679">
        <w:rPr>
          <w:rFonts w:ascii="Arial" w:hAnsi="Arial"/>
        </w:rPr>
        <w:t>……</w:t>
      </w:r>
      <w:r>
        <w:rPr>
          <w:rFonts w:ascii="Arial" w:hAnsi="Arial"/>
        </w:rPr>
        <w:t>…………………………………………………….</w:t>
      </w:r>
      <w:r w:rsidR="00C60679">
        <w:rPr>
          <w:rFonts w:ascii="Arial" w:hAnsi="Arial"/>
        </w:rPr>
        <w:t>……...</w:t>
      </w:r>
      <w:r w:rsidR="00A1116C">
        <w:rPr>
          <w:rFonts w:ascii="Arial" w:hAnsi="Arial"/>
        </w:rPr>
        <w:t>.</w:t>
      </w:r>
      <w:r w:rsidR="00C60679">
        <w:rPr>
          <w:rFonts w:ascii="Arial" w:hAnsi="Arial"/>
        </w:rPr>
        <w:t>........</w:t>
      </w:r>
      <w:r w:rsidR="00B9665F" w:rsidRPr="00524707">
        <w:rPr>
          <w:rFonts w:ascii="Arial" w:hAnsi="Arial"/>
        </w:rPr>
        <w:t>2</w:t>
      </w:r>
    </w:p>
    <w:p w14:paraId="4A6D7887" w14:textId="1E8BEBE9" w:rsidR="002437F1" w:rsidRPr="00524707" w:rsidRDefault="002437F1" w:rsidP="002437F1">
      <w:pPr>
        <w:widowControl w:val="0"/>
        <w:autoSpaceDE w:val="0"/>
        <w:autoSpaceDN w:val="0"/>
        <w:adjustRightInd w:val="0"/>
        <w:outlineLvl w:val="0"/>
        <w:rPr>
          <w:rFonts w:ascii="Arial" w:hAnsi="Arial"/>
        </w:rPr>
      </w:pPr>
      <w:r w:rsidRPr="00524707">
        <w:rPr>
          <w:rFonts w:ascii="Arial" w:hAnsi="Arial"/>
        </w:rPr>
        <w:t>Module: Worksheet for completion in class</w:t>
      </w:r>
      <w:r w:rsidR="00AA7D9E">
        <w:rPr>
          <w:rFonts w:ascii="Arial" w:hAnsi="Arial"/>
        </w:rPr>
        <w:t xml:space="preserve"> (with </w:t>
      </w:r>
      <w:proofErr w:type="gramStart"/>
      <w:r w:rsidR="00AA7D9E">
        <w:rPr>
          <w:rFonts w:ascii="Arial" w:hAnsi="Arial"/>
        </w:rPr>
        <w:t>key)</w:t>
      </w:r>
      <w:r w:rsidRPr="00524707">
        <w:rPr>
          <w:rFonts w:ascii="Arial" w:hAnsi="Arial"/>
        </w:rPr>
        <w:t>..........................</w:t>
      </w:r>
      <w:r w:rsidR="00594290">
        <w:rPr>
          <w:rFonts w:ascii="Arial" w:hAnsi="Arial"/>
        </w:rPr>
        <w:t>.................</w:t>
      </w:r>
      <w:r w:rsidR="00A1116C">
        <w:rPr>
          <w:rFonts w:ascii="Arial" w:hAnsi="Arial"/>
        </w:rPr>
        <w:t>.</w:t>
      </w:r>
      <w:r w:rsidR="00C60679">
        <w:rPr>
          <w:rFonts w:ascii="Arial" w:hAnsi="Arial"/>
        </w:rPr>
        <w:t>....</w:t>
      </w:r>
      <w:r w:rsidR="0072545F">
        <w:rPr>
          <w:rFonts w:ascii="Arial" w:hAnsi="Arial"/>
        </w:rPr>
        <w:t>.</w:t>
      </w:r>
      <w:proofErr w:type="gramEnd"/>
      <w:r w:rsidR="0072545F">
        <w:rPr>
          <w:rFonts w:ascii="Arial" w:hAnsi="Arial"/>
        </w:rPr>
        <w:t>3-6</w:t>
      </w:r>
    </w:p>
    <w:p w14:paraId="64B5BD70" w14:textId="77777777" w:rsidR="002437F1" w:rsidRPr="00E852B1" w:rsidRDefault="002437F1" w:rsidP="002437F1">
      <w:pPr>
        <w:widowControl w:val="0"/>
        <w:autoSpaceDE w:val="0"/>
        <w:autoSpaceDN w:val="0"/>
        <w:adjustRightInd w:val="0"/>
        <w:outlineLvl w:val="0"/>
        <w:rPr>
          <w:rFonts w:ascii="Arial" w:hAnsi="Arial"/>
        </w:rPr>
      </w:pPr>
      <w:r w:rsidRPr="00E852B1">
        <w:rPr>
          <w:rFonts w:ascii="Arial" w:hAnsi="Arial"/>
        </w:rPr>
        <w:t xml:space="preserve">Pre-laboratory </w:t>
      </w:r>
      <w:r w:rsidR="009347E7">
        <w:rPr>
          <w:rFonts w:ascii="Arial" w:hAnsi="Arial"/>
        </w:rPr>
        <w:t>Exercises....................</w:t>
      </w:r>
      <w:r w:rsidR="00594290">
        <w:rPr>
          <w:rFonts w:ascii="Arial" w:hAnsi="Arial"/>
        </w:rPr>
        <w:t>..………</w:t>
      </w:r>
      <w:proofErr w:type="gramStart"/>
      <w:r w:rsidR="00594290">
        <w:rPr>
          <w:rFonts w:ascii="Arial" w:hAnsi="Arial"/>
        </w:rPr>
        <w:t>…..</w:t>
      </w:r>
      <w:proofErr w:type="gramEnd"/>
      <w:r w:rsidR="00594290">
        <w:rPr>
          <w:rFonts w:ascii="Arial" w:hAnsi="Arial"/>
        </w:rPr>
        <w:t>……………………….…………</w:t>
      </w:r>
      <w:r w:rsidR="00C60679">
        <w:rPr>
          <w:rFonts w:ascii="Arial" w:hAnsi="Arial"/>
        </w:rPr>
        <w:t>.</w:t>
      </w:r>
      <w:r w:rsidR="00A1116C">
        <w:rPr>
          <w:rFonts w:ascii="Arial" w:hAnsi="Arial"/>
        </w:rPr>
        <w:t>.</w:t>
      </w:r>
      <w:r w:rsidR="00C60679">
        <w:rPr>
          <w:rFonts w:ascii="Arial" w:hAnsi="Arial"/>
        </w:rPr>
        <w:t>.......</w:t>
      </w:r>
      <w:r w:rsidR="0072545F">
        <w:rPr>
          <w:rFonts w:ascii="Arial" w:hAnsi="Arial"/>
        </w:rPr>
        <w:t>7</w:t>
      </w:r>
    </w:p>
    <w:p w14:paraId="2B316F32" w14:textId="77777777" w:rsidR="00A103C2" w:rsidRDefault="002437F1" w:rsidP="002437F1">
      <w:pPr>
        <w:widowControl w:val="0"/>
        <w:autoSpaceDE w:val="0"/>
        <w:autoSpaceDN w:val="0"/>
        <w:adjustRightInd w:val="0"/>
        <w:outlineLvl w:val="0"/>
        <w:rPr>
          <w:rFonts w:ascii="Arial" w:hAnsi="Arial"/>
        </w:rPr>
      </w:pPr>
      <w:r w:rsidRPr="00A9227D">
        <w:rPr>
          <w:rFonts w:ascii="Arial" w:hAnsi="Arial"/>
        </w:rPr>
        <w:t>Guidelines for Implementation……………………………...............….............</w:t>
      </w:r>
      <w:r w:rsidR="00524707" w:rsidRPr="00A9227D">
        <w:rPr>
          <w:rFonts w:ascii="Arial" w:hAnsi="Arial"/>
        </w:rPr>
        <w:t>....</w:t>
      </w:r>
      <w:r w:rsidR="00A103C2">
        <w:rPr>
          <w:rFonts w:ascii="Arial" w:hAnsi="Arial"/>
        </w:rPr>
        <w:t>...</w:t>
      </w:r>
      <w:r w:rsidR="00C60679">
        <w:rPr>
          <w:rFonts w:ascii="Arial" w:hAnsi="Arial"/>
        </w:rPr>
        <w:t>.</w:t>
      </w:r>
      <w:r w:rsidR="00A1116C">
        <w:rPr>
          <w:rFonts w:ascii="Arial" w:hAnsi="Arial"/>
        </w:rPr>
        <w:t>.</w:t>
      </w:r>
      <w:r w:rsidR="00C60679">
        <w:rPr>
          <w:rFonts w:ascii="Arial" w:hAnsi="Arial"/>
        </w:rPr>
        <w:t>....</w:t>
      </w:r>
      <w:r w:rsidR="0072545F">
        <w:rPr>
          <w:rFonts w:ascii="Arial" w:hAnsi="Arial"/>
        </w:rPr>
        <w:t>...8</w:t>
      </w:r>
    </w:p>
    <w:p w14:paraId="22838E28" w14:textId="77777777" w:rsidR="0045637A" w:rsidRDefault="00A103C2" w:rsidP="002437F1">
      <w:pPr>
        <w:widowControl w:val="0"/>
        <w:autoSpaceDE w:val="0"/>
        <w:autoSpaceDN w:val="0"/>
        <w:adjustRightInd w:val="0"/>
        <w:outlineLvl w:val="0"/>
        <w:rPr>
          <w:rFonts w:ascii="Arial" w:hAnsi="Arial"/>
        </w:rPr>
      </w:pPr>
      <w:r>
        <w:rPr>
          <w:rFonts w:ascii="Arial" w:hAnsi="Arial"/>
        </w:rPr>
        <w:t>Assessment Questions…………………………………………………………………</w:t>
      </w:r>
      <w:r w:rsidR="00A1116C">
        <w:rPr>
          <w:rFonts w:ascii="Arial" w:hAnsi="Arial"/>
        </w:rPr>
        <w:t>.</w:t>
      </w:r>
      <w:r w:rsidR="00C60679">
        <w:rPr>
          <w:rFonts w:ascii="Arial" w:hAnsi="Arial"/>
        </w:rPr>
        <w:t>.......</w:t>
      </w:r>
      <w:r w:rsidR="0072545F">
        <w:rPr>
          <w:rFonts w:ascii="Arial" w:hAnsi="Arial"/>
        </w:rPr>
        <w:t>8</w:t>
      </w:r>
    </w:p>
    <w:p w14:paraId="2BF168D4" w14:textId="77777777" w:rsidR="0045637A" w:rsidRPr="00CA0D94" w:rsidRDefault="0045637A" w:rsidP="0045637A">
      <w:pPr>
        <w:widowControl w:val="0"/>
        <w:autoSpaceDE w:val="0"/>
        <w:autoSpaceDN w:val="0"/>
        <w:adjustRightInd w:val="0"/>
        <w:outlineLvl w:val="0"/>
        <w:rPr>
          <w:rFonts w:ascii="Arial" w:hAnsi="Arial"/>
        </w:rPr>
      </w:pPr>
      <w:r>
        <w:rPr>
          <w:rFonts w:ascii="Arial" w:hAnsi="Arial"/>
        </w:rPr>
        <w:t>Contact Information for Module Developers..................................................................9</w:t>
      </w:r>
    </w:p>
    <w:p w14:paraId="674F4DC0" w14:textId="77777777" w:rsidR="002437F1" w:rsidRPr="00A9227D" w:rsidRDefault="002437F1" w:rsidP="002437F1">
      <w:pPr>
        <w:widowControl w:val="0"/>
        <w:autoSpaceDE w:val="0"/>
        <w:autoSpaceDN w:val="0"/>
        <w:adjustRightInd w:val="0"/>
        <w:outlineLvl w:val="0"/>
        <w:rPr>
          <w:rFonts w:ascii="Arial" w:hAnsi="Arial"/>
        </w:rPr>
      </w:pPr>
    </w:p>
    <w:p w14:paraId="6866BC8D" w14:textId="572783B0" w:rsidR="002437F1" w:rsidRDefault="006F270C" w:rsidP="002437F1">
      <w:pPr>
        <w:widowControl w:val="0"/>
        <w:autoSpaceDE w:val="0"/>
        <w:autoSpaceDN w:val="0"/>
        <w:adjustRightInd w:val="0"/>
        <w:outlineLvl w:val="0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 xml:space="preserve">INSERT </w:t>
      </w:r>
      <w:r w:rsidR="00280E39">
        <w:rPr>
          <w:rFonts w:ascii="Arial" w:hAnsi="Arial"/>
          <w:b/>
          <w:color w:val="FF0000"/>
        </w:rPr>
        <w:t>QUANTITATIVE GOALS</w:t>
      </w:r>
      <w:r>
        <w:rPr>
          <w:rFonts w:ascii="Arial" w:hAnsi="Arial"/>
          <w:b/>
          <w:color w:val="FF0000"/>
        </w:rPr>
        <w:t xml:space="preserve"> AND QUANTITATIVE COMPETENCIES </w:t>
      </w:r>
      <w:r w:rsidR="00280E39">
        <w:rPr>
          <w:rFonts w:ascii="Arial" w:hAnsi="Arial"/>
          <w:b/>
          <w:color w:val="FF0000"/>
        </w:rPr>
        <w:t xml:space="preserve">COVERED BY THE MODULE </w:t>
      </w:r>
      <w:r>
        <w:rPr>
          <w:rFonts w:ascii="Arial" w:hAnsi="Arial"/>
          <w:b/>
          <w:color w:val="FF0000"/>
        </w:rPr>
        <w:t>HERE</w:t>
      </w:r>
      <w:r w:rsidR="00280E39">
        <w:rPr>
          <w:rFonts w:ascii="Arial" w:hAnsi="Arial"/>
          <w:b/>
          <w:color w:val="FF0000"/>
        </w:rPr>
        <w:t xml:space="preserve"> (List of Quantitative Competencies and Goals can be found </w:t>
      </w:r>
      <w:hyperlink r:id="rId7" w:history="1">
        <w:r w:rsidR="00280E39" w:rsidRPr="00797082">
          <w:rPr>
            <w:rStyle w:val="Hyperlink"/>
            <w:rFonts w:ascii="Arial" w:hAnsi="Arial"/>
            <w:b/>
            <w:highlight w:val="yellow"/>
          </w:rPr>
          <w:t>here</w:t>
        </w:r>
      </w:hyperlink>
      <w:r w:rsidR="00280E39">
        <w:rPr>
          <w:rFonts w:ascii="Arial" w:hAnsi="Arial"/>
          <w:b/>
          <w:color w:val="FF0000"/>
        </w:rPr>
        <w:t>)</w:t>
      </w:r>
    </w:p>
    <w:p w14:paraId="5000D12F" w14:textId="4A65E8D7" w:rsidR="006F270C" w:rsidRDefault="006F270C" w:rsidP="002437F1">
      <w:pPr>
        <w:widowControl w:val="0"/>
        <w:autoSpaceDE w:val="0"/>
        <w:autoSpaceDN w:val="0"/>
        <w:adjustRightInd w:val="0"/>
        <w:outlineLvl w:val="0"/>
        <w:rPr>
          <w:rFonts w:ascii="Arial" w:hAnsi="Arial"/>
          <w:b/>
          <w:color w:val="FF0000"/>
        </w:rPr>
      </w:pPr>
    </w:p>
    <w:p w14:paraId="1FC0BAF9" w14:textId="559B32B8" w:rsidR="006F270C" w:rsidRPr="003F22D5" w:rsidRDefault="006F270C" w:rsidP="003F22D5">
      <w:pPr>
        <w:widowControl w:val="0"/>
        <w:autoSpaceDE w:val="0"/>
        <w:autoSpaceDN w:val="0"/>
        <w:adjustRightInd w:val="0"/>
        <w:outlineLvl w:val="0"/>
        <w:rPr>
          <w:rFonts w:ascii="Arial" w:hAnsi="Arial"/>
          <w:color w:val="000000" w:themeColor="text1"/>
        </w:rPr>
      </w:pPr>
      <w:r w:rsidRPr="003F22D5">
        <w:rPr>
          <w:rFonts w:ascii="Arial" w:hAnsi="Arial"/>
          <w:color w:val="000000" w:themeColor="text1"/>
        </w:rPr>
        <w:t xml:space="preserve">Module Activity Mapping </w:t>
      </w:r>
    </w:p>
    <w:p w14:paraId="5F794FA5" w14:textId="4BF14728" w:rsidR="006F270C" w:rsidRDefault="006F270C" w:rsidP="006F270C">
      <w:pPr>
        <w:widowControl w:val="0"/>
        <w:autoSpaceDE w:val="0"/>
        <w:autoSpaceDN w:val="0"/>
        <w:adjustRightInd w:val="0"/>
        <w:outlineLvl w:val="0"/>
        <w:rPr>
          <w:rFonts w:ascii="Arial" w:hAnsi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6F270C" w14:paraId="04BBCB7B" w14:textId="77777777" w:rsidTr="006F270C">
        <w:tc>
          <w:tcPr>
            <w:tcW w:w="3296" w:type="dxa"/>
          </w:tcPr>
          <w:p w14:paraId="2D1722FE" w14:textId="4249BCAA" w:rsidR="006F270C" w:rsidRDefault="003F22D5" w:rsidP="006F270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QUANTITATIVE COMPETENCY </w:t>
            </w:r>
          </w:p>
        </w:tc>
        <w:tc>
          <w:tcPr>
            <w:tcW w:w="3297" w:type="dxa"/>
          </w:tcPr>
          <w:p w14:paraId="6BA62EFB" w14:textId="2E0D4635" w:rsidR="006F270C" w:rsidRDefault="00280E39" w:rsidP="008E1BD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QUANTITATIVE GOAL</w:t>
            </w:r>
          </w:p>
        </w:tc>
        <w:tc>
          <w:tcPr>
            <w:tcW w:w="3297" w:type="dxa"/>
          </w:tcPr>
          <w:p w14:paraId="616542AD" w14:textId="11DA2B74" w:rsidR="006F270C" w:rsidRDefault="00280E39" w:rsidP="006F270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MODULE </w:t>
            </w:r>
            <w:r w:rsidR="003F22D5">
              <w:rPr>
                <w:rFonts w:ascii="Arial" w:hAnsi="Arial"/>
                <w:color w:val="000000" w:themeColor="text1"/>
              </w:rPr>
              <w:t>ACTIVITY</w:t>
            </w:r>
          </w:p>
        </w:tc>
      </w:tr>
      <w:tr w:rsidR="006F270C" w14:paraId="309C9386" w14:textId="77777777" w:rsidTr="006F270C">
        <w:tc>
          <w:tcPr>
            <w:tcW w:w="3296" w:type="dxa"/>
          </w:tcPr>
          <w:p w14:paraId="3379DEFD" w14:textId="77777777" w:rsidR="006F270C" w:rsidRDefault="006F270C" w:rsidP="006F270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3297" w:type="dxa"/>
          </w:tcPr>
          <w:p w14:paraId="656C5751" w14:textId="77777777" w:rsidR="006F270C" w:rsidRDefault="006F270C" w:rsidP="006F270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3297" w:type="dxa"/>
          </w:tcPr>
          <w:p w14:paraId="085E9C3D" w14:textId="77777777" w:rsidR="006F270C" w:rsidRDefault="006F270C" w:rsidP="006F270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/>
                <w:color w:val="000000" w:themeColor="text1"/>
              </w:rPr>
            </w:pPr>
          </w:p>
        </w:tc>
      </w:tr>
      <w:tr w:rsidR="006F270C" w14:paraId="5424CD00" w14:textId="77777777" w:rsidTr="006F270C">
        <w:tc>
          <w:tcPr>
            <w:tcW w:w="3296" w:type="dxa"/>
          </w:tcPr>
          <w:p w14:paraId="01D43A79" w14:textId="77777777" w:rsidR="006F270C" w:rsidRDefault="006F270C" w:rsidP="006F270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3297" w:type="dxa"/>
          </w:tcPr>
          <w:p w14:paraId="45D3EFAD" w14:textId="77777777" w:rsidR="006F270C" w:rsidRDefault="006F270C" w:rsidP="006F270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3297" w:type="dxa"/>
          </w:tcPr>
          <w:p w14:paraId="6E9E90C5" w14:textId="77777777" w:rsidR="006F270C" w:rsidRDefault="006F270C" w:rsidP="006F270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/>
                <w:color w:val="000000" w:themeColor="text1"/>
              </w:rPr>
            </w:pPr>
          </w:p>
        </w:tc>
      </w:tr>
      <w:tr w:rsidR="006F270C" w14:paraId="369F49C4" w14:textId="77777777" w:rsidTr="006F270C">
        <w:tc>
          <w:tcPr>
            <w:tcW w:w="3296" w:type="dxa"/>
          </w:tcPr>
          <w:p w14:paraId="22D96785" w14:textId="77777777" w:rsidR="006F270C" w:rsidRDefault="006F270C" w:rsidP="006F270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3297" w:type="dxa"/>
          </w:tcPr>
          <w:p w14:paraId="09653016" w14:textId="77777777" w:rsidR="006F270C" w:rsidRDefault="006F270C" w:rsidP="006F270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3297" w:type="dxa"/>
          </w:tcPr>
          <w:p w14:paraId="09F27C82" w14:textId="77777777" w:rsidR="006F270C" w:rsidRDefault="006F270C" w:rsidP="006F270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/>
                <w:color w:val="000000" w:themeColor="text1"/>
              </w:rPr>
            </w:pPr>
          </w:p>
        </w:tc>
      </w:tr>
    </w:tbl>
    <w:p w14:paraId="024397B0" w14:textId="77777777" w:rsidR="006F270C" w:rsidRDefault="006F270C" w:rsidP="006F270C">
      <w:pPr>
        <w:widowControl w:val="0"/>
        <w:autoSpaceDE w:val="0"/>
        <w:autoSpaceDN w:val="0"/>
        <w:adjustRightInd w:val="0"/>
        <w:outlineLvl w:val="0"/>
        <w:rPr>
          <w:rFonts w:ascii="Arial" w:hAnsi="Arial"/>
          <w:color w:val="000000" w:themeColor="text1"/>
        </w:rPr>
      </w:pPr>
    </w:p>
    <w:p w14:paraId="58E36F79" w14:textId="1A1F2225" w:rsidR="006F270C" w:rsidRDefault="00AA7D9E" w:rsidP="006F270C">
      <w:pPr>
        <w:widowControl w:val="0"/>
        <w:autoSpaceDE w:val="0"/>
        <w:autoSpaceDN w:val="0"/>
        <w:adjustRightInd w:val="0"/>
        <w:outlineLvl w:val="0"/>
        <w:rPr>
          <w:rFonts w:ascii="Arial" w:hAnsi="Arial"/>
          <w:color w:val="000000" w:themeColor="text1"/>
        </w:rPr>
      </w:pPr>
      <w:r w:rsidRPr="00AA7D9E">
        <w:rPr>
          <w:rFonts w:ascii="Arial" w:hAnsi="Arial"/>
          <w:b/>
          <w:bCs/>
          <w:color w:val="FF0000"/>
        </w:rPr>
        <w:t>INSERT TARGET STUDENT POPULATION HERE</w:t>
      </w:r>
      <w:r w:rsidRPr="00AA7D9E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000000" w:themeColor="text1"/>
        </w:rPr>
        <w:t>Please provide a description of the target student population, to include pre-requisite knowledge required for the module and course enrollment.</w:t>
      </w:r>
    </w:p>
    <w:p w14:paraId="17B745CC" w14:textId="5A9F3D8A" w:rsidR="006F270C" w:rsidRDefault="006F270C" w:rsidP="006F270C">
      <w:pPr>
        <w:widowControl w:val="0"/>
        <w:autoSpaceDE w:val="0"/>
        <w:autoSpaceDN w:val="0"/>
        <w:adjustRightInd w:val="0"/>
        <w:outlineLvl w:val="0"/>
        <w:rPr>
          <w:rFonts w:ascii="Arial" w:hAnsi="Arial"/>
          <w:color w:val="000000" w:themeColor="text1"/>
        </w:rPr>
      </w:pPr>
    </w:p>
    <w:p w14:paraId="2A08C38E" w14:textId="2D42F20F" w:rsidR="00AA7D9E" w:rsidRDefault="00AA7D9E" w:rsidP="006F270C">
      <w:pPr>
        <w:widowControl w:val="0"/>
        <w:autoSpaceDE w:val="0"/>
        <w:autoSpaceDN w:val="0"/>
        <w:adjustRightInd w:val="0"/>
        <w:outlineLvl w:val="0"/>
        <w:rPr>
          <w:rFonts w:ascii="Arial" w:hAnsi="Arial"/>
          <w:color w:val="000000" w:themeColor="text1"/>
        </w:rPr>
      </w:pPr>
    </w:p>
    <w:p w14:paraId="7C4CEA42" w14:textId="2DC3EAC0" w:rsidR="00AA7D9E" w:rsidRDefault="00AA7D9E" w:rsidP="006F270C">
      <w:pPr>
        <w:widowControl w:val="0"/>
        <w:autoSpaceDE w:val="0"/>
        <w:autoSpaceDN w:val="0"/>
        <w:adjustRightInd w:val="0"/>
        <w:outlineLvl w:val="0"/>
        <w:rPr>
          <w:rFonts w:ascii="Arial" w:hAnsi="Arial"/>
          <w:color w:val="000000" w:themeColor="text1"/>
        </w:rPr>
      </w:pPr>
    </w:p>
    <w:p w14:paraId="50119C7E" w14:textId="4EAD7852" w:rsidR="00AA7D9E" w:rsidRDefault="00AA7D9E" w:rsidP="006F270C">
      <w:pPr>
        <w:widowControl w:val="0"/>
        <w:autoSpaceDE w:val="0"/>
        <w:autoSpaceDN w:val="0"/>
        <w:adjustRightInd w:val="0"/>
        <w:outlineLvl w:val="0"/>
        <w:rPr>
          <w:rFonts w:ascii="Arial" w:hAnsi="Arial"/>
          <w:color w:val="000000" w:themeColor="text1"/>
        </w:rPr>
      </w:pPr>
    </w:p>
    <w:p w14:paraId="6FEDC6DD" w14:textId="0FF30DC4" w:rsidR="00AA7D9E" w:rsidRDefault="00AA7D9E" w:rsidP="006F270C">
      <w:pPr>
        <w:widowControl w:val="0"/>
        <w:autoSpaceDE w:val="0"/>
        <w:autoSpaceDN w:val="0"/>
        <w:adjustRightInd w:val="0"/>
        <w:outlineLvl w:val="0"/>
        <w:rPr>
          <w:rFonts w:ascii="Arial" w:hAnsi="Arial"/>
          <w:color w:val="000000" w:themeColor="text1"/>
        </w:rPr>
      </w:pPr>
    </w:p>
    <w:p w14:paraId="7A63C6E1" w14:textId="60D1AC28" w:rsidR="00AA7D9E" w:rsidRDefault="00AA7D9E" w:rsidP="006F270C">
      <w:pPr>
        <w:widowControl w:val="0"/>
        <w:autoSpaceDE w:val="0"/>
        <w:autoSpaceDN w:val="0"/>
        <w:adjustRightInd w:val="0"/>
        <w:outlineLvl w:val="0"/>
        <w:rPr>
          <w:rFonts w:ascii="Arial" w:hAnsi="Arial"/>
          <w:color w:val="000000" w:themeColor="text1"/>
        </w:rPr>
      </w:pPr>
    </w:p>
    <w:p w14:paraId="66C675A3" w14:textId="77777777" w:rsidR="00AA7D9E" w:rsidRPr="006F270C" w:rsidRDefault="00AA7D9E" w:rsidP="006F270C">
      <w:pPr>
        <w:widowControl w:val="0"/>
        <w:autoSpaceDE w:val="0"/>
        <w:autoSpaceDN w:val="0"/>
        <w:adjustRightInd w:val="0"/>
        <w:outlineLvl w:val="0"/>
        <w:rPr>
          <w:rFonts w:ascii="Arial" w:hAnsi="Arial"/>
          <w:color w:val="000000" w:themeColor="text1"/>
        </w:rPr>
      </w:pPr>
    </w:p>
    <w:p w14:paraId="485C6C73" w14:textId="3A66CD83" w:rsidR="000D066F" w:rsidRPr="0006599E" w:rsidRDefault="006F270C" w:rsidP="002437F1">
      <w:pPr>
        <w:widowControl w:val="0"/>
        <w:autoSpaceDE w:val="0"/>
        <w:autoSpaceDN w:val="0"/>
        <w:adjustRightInd w:val="0"/>
        <w:outlineLvl w:val="0"/>
        <w:rPr>
          <w:rFonts w:ascii="Arial" w:hAnsi="Arial"/>
          <w:color w:val="000000" w:themeColor="text1"/>
        </w:rPr>
      </w:pPr>
      <w:r>
        <w:rPr>
          <w:rFonts w:ascii="Arial" w:hAnsi="Arial"/>
          <w:b/>
          <w:color w:val="FF0000"/>
        </w:rPr>
        <w:t xml:space="preserve">EDIT </w:t>
      </w:r>
      <w:r w:rsidR="0006599E">
        <w:rPr>
          <w:rFonts w:ascii="Arial" w:hAnsi="Arial"/>
          <w:b/>
          <w:color w:val="FF0000"/>
        </w:rPr>
        <w:t>MODULE CHARACTERISTICS</w:t>
      </w:r>
      <w:r>
        <w:rPr>
          <w:rFonts w:ascii="Arial" w:hAnsi="Arial"/>
          <w:b/>
          <w:color w:val="FF0000"/>
        </w:rPr>
        <w:t xml:space="preserve"> BELOW</w:t>
      </w:r>
      <w:r w:rsidR="0006599E">
        <w:rPr>
          <w:rFonts w:ascii="Arial" w:hAnsi="Arial"/>
          <w:color w:val="000000" w:themeColor="text1"/>
        </w:rPr>
        <w:t xml:space="preserve"> Please provide details on the mathematical concepts covered, in-class activities and module components, estimated time required to complete in class vs. out of class, targeted student population, and quantitative skills required.</w:t>
      </w:r>
    </w:p>
    <w:p w14:paraId="73FC21DB" w14:textId="77777777" w:rsidR="0006599E" w:rsidRPr="0006599E" w:rsidRDefault="0006599E" w:rsidP="002437F1">
      <w:pPr>
        <w:widowControl w:val="0"/>
        <w:autoSpaceDE w:val="0"/>
        <w:autoSpaceDN w:val="0"/>
        <w:adjustRightInd w:val="0"/>
        <w:outlineLvl w:val="0"/>
        <w:rPr>
          <w:rFonts w:ascii="Arial" w:hAnsi="Arial"/>
          <w:color w:val="000000" w:themeColor="text1"/>
        </w:rPr>
      </w:pPr>
    </w:p>
    <w:p w14:paraId="3EC5B65F" w14:textId="41F24356" w:rsidR="003C12EB" w:rsidRPr="003C12EB" w:rsidRDefault="003C12EB" w:rsidP="002437F1">
      <w:pPr>
        <w:widowControl w:val="0"/>
        <w:autoSpaceDE w:val="0"/>
        <w:autoSpaceDN w:val="0"/>
        <w:adjustRightInd w:val="0"/>
        <w:outlineLvl w:val="0"/>
        <w:rPr>
          <w:rFonts w:ascii="Arial" w:hAnsi="Arial"/>
          <w:b/>
          <w:color w:val="000000" w:themeColor="text1"/>
        </w:rPr>
      </w:pPr>
    </w:p>
    <w:p w14:paraId="060E1881" w14:textId="65672897" w:rsidR="003C12EB" w:rsidRPr="003C12EB" w:rsidRDefault="003C12EB" w:rsidP="002437F1">
      <w:pPr>
        <w:widowControl w:val="0"/>
        <w:autoSpaceDE w:val="0"/>
        <w:autoSpaceDN w:val="0"/>
        <w:adjustRightInd w:val="0"/>
        <w:outlineLvl w:val="0"/>
        <w:rPr>
          <w:rFonts w:ascii="Arial" w:hAnsi="Arial"/>
          <w:b/>
          <w:color w:val="000000" w:themeColor="text1"/>
        </w:rPr>
      </w:pPr>
      <w:r w:rsidRPr="003C12EB">
        <w:rPr>
          <w:rFonts w:ascii="Arial" w:hAnsi="Arial"/>
          <w:b/>
          <w:color w:val="000000" w:themeColor="text1"/>
        </w:rPr>
        <w:t>EXAMPLE</w:t>
      </w:r>
    </w:p>
    <w:p w14:paraId="1CB961F4" w14:textId="77777777" w:rsidR="00971402" w:rsidRPr="00250D6A" w:rsidRDefault="00971402" w:rsidP="00971402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Mathematical Concepts c</w:t>
      </w:r>
      <w:r w:rsidRPr="00250D6A">
        <w:rPr>
          <w:rFonts w:ascii="Arial" w:hAnsi="Arial"/>
          <w:u w:val="single"/>
        </w:rPr>
        <w:t>ov</w:t>
      </w:r>
      <w:r>
        <w:rPr>
          <w:rFonts w:ascii="Arial" w:hAnsi="Arial"/>
          <w:u w:val="single"/>
        </w:rPr>
        <w:t>ered:</w:t>
      </w:r>
    </w:p>
    <w:p w14:paraId="0EEF8FE1" w14:textId="77777777" w:rsidR="00B9665F" w:rsidRDefault="00971402" w:rsidP="00971402">
      <w:pPr>
        <w:rPr>
          <w:rFonts w:ascii="Arial" w:hAnsi="Arial"/>
        </w:rPr>
      </w:pPr>
      <w:r>
        <w:rPr>
          <w:rFonts w:ascii="Arial" w:hAnsi="Arial"/>
          <w:b/>
        </w:rPr>
        <w:t xml:space="preserve">-  </w:t>
      </w:r>
      <w:r w:rsidR="00B9665F">
        <w:rPr>
          <w:rFonts w:ascii="Arial" w:hAnsi="Arial"/>
        </w:rPr>
        <w:t>unit conversion</w:t>
      </w:r>
    </w:p>
    <w:p w14:paraId="176F7419" w14:textId="77777777" w:rsidR="00971402" w:rsidRDefault="00B9665F" w:rsidP="00971402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523D1B">
        <w:rPr>
          <w:rFonts w:ascii="Arial" w:hAnsi="Arial"/>
        </w:rPr>
        <w:t xml:space="preserve"> </w:t>
      </w:r>
      <w:r>
        <w:rPr>
          <w:rFonts w:ascii="Arial" w:hAnsi="Arial"/>
        </w:rPr>
        <w:t>setting up equations</w:t>
      </w:r>
    </w:p>
    <w:p w14:paraId="29C58FE4" w14:textId="77777777" w:rsidR="00971402" w:rsidRDefault="00971402" w:rsidP="00971402">
      <w:pPr>
        <w:rPr>
          <w:rFonts w:ascii="Arial" w:hAnsi="Arial"/>
        </w:rPr>
      </w:pPr>
      <w:r>
        <w:rPr>
          <w:rFonts w:ascii="Arial" w:hAnsi="Arial"/>
        </w:rPr>
        <w:t xml:space="preserve">-  </w:t>
      </w:r>
      <w:r w:rsidR="00B9665F">
        <w:rPr>
          <w:rFonts w:ascii="Arial" w:hAnsi="Arial"/>
        </w:rPr>
        <w:t>scientific notation</w:t>
      </w:r>
    </w:p>
    <w:p w14:paraId="1B2DE922" w14:textId="77777777" w:rsidR="00971402" w:rsidRPr="00C0244F" w:rsidRDefault="00971402" w:rsidP="00971402">
      <w:pPr>
        <w:rPr>
          <w:rFonts w:ascii="Arial" w:hAnsi="Arial"/>
        </w:rPr>
      </w:pPr>
      <w:r>
        <w:rPr>
          <w:rFonts w:ascii="Arial" w:hAnsi="Arial"/>
        </w:rPr>
        <w:t xml:space="preserve">-  </w:t>
      </w:r>
      <w:r w:rsidR="00B9665F">
        <w:rPr>
          <w:rFonts w:ascii="Arial" w:hAnsi="Arial"/>
        </w:rPr>
        <w:t>simple manipulations based on the stoichiometry of chemical equations</w:t>
      </w:r>
    </w:p>
    <w:p w14:paraId="4B5585E2" w14:textId="77777777" w:rsidR="00971402" w:rsidRDefault="00971402" w:rsidP="00971402">
      <w:pPr>
        <w:widowControl w:val="0"/>
        <w:autoSpaceDE w:val="0"/>
        <w:autoSpaceDN w:val="0"/>
        <w:adjustRightInd w:val="0"/>
        <w:outlineLvl w:val="0"/>
        <w:rPr>
          <w:rFonts w:ascii="Arial" w:hAnsi="Arial"/>
        </w:rPr>
      </w:pPr>
    </w:p>
    <w:p w14:paraId="2AFE0259" w14:textId="77777777" w:rsidR="00971402" w:rsidRDefault="00971402" w:rsidP="00971402">
      <w:pPr>
        <w:widowControl w:val="0"/>
        <w:autoSpaceDE w:val="0"/>
        <w:autoSpaceDN w:val="0"/>
        <w:adjustRightInd w:val="0"/>
        <w:outlineLvl w:val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In class a</w:t>
      </w:r>
      <w:r w:rsidRPr="00082D55">
        <w:rPr>
          <w:rFonts w:ascii="Arial" w:hAnsi="Arial"/>
          <w:u w:val="single"/>
        </w:rPr>
        <w:t>ctivities:</w:t>
      </w:r>
    </w:p>
    <w:p w14:paraId="6DACE29A" w14:textId="77777777" w:rsidR="00971402" w:rsidRPr="005E5AAA" w:rsidRDefault="00971402" w:rsidP="00971402">
      <w:pPr>
        <w:widowControl w:val="0"/>
        <w:autoSpaceDE w:val="0"/>
        <w:autoSpaceDN w:val="0"/>
        <w:adjustRightInd w:val="0"/>
        <w:outlineLvl w:val="0"/>
        <w:rPr>
          <w:rFonts w:ascii="Arial" w:hAnsi="Arial"/>
        </w:rPr>
      </w:pPr>
      <w:r>
        <w:rPr>
          <w:rFonts w:ascii="Arial" w:hAnsi="Arial"/>
        </w:rPr>
        <w:t>- group discussion</w:t>
      </w:r>
      <w:r w:rsidR="00B9665F">
        <w:rPr>
          <w:rFonts w:ascii="Arial" w:hAnsi="Arial"/>
        </w:rPr>
        <w:t xml:space="preserve"> of answers to pre-class unit conversion problems</w:t>
      </w:r>
    </w:p>
    <w:p w14:paraId="1C7E18B8" w14:textId="77777777" w:rsidR="00971402" w:rsidRDefault="00971402" w:rsidP="00971402">
      <w:pPr>
        <w:widowControl w:val="0"/>
        <w:autoSpaceDE w:val="0"/>
        <w:autoSpaceDN w:val="0"/>
        <w:adjustRightInd w:val="0"/>
        <w:outlineLvl w:val="0"/>
        <w:rPr>
          <w:rFonts w:ascii="Arial" w:hAnsi="Arial"/>
        </w:rPr>
      </w:pPr>
      <w:r>
        <w:rPr>
          <w:rFonts w:ascii="Arial" w:hAnsi="Arial"/>
        </w:rPr>
        <w:t>-</w:t>
      </w:r>
      <w:r w:rsidRPr="00754323">
        <w:rPr>
          <w:rFonts w:ascii="Arial" w:hAnsi="Arial"/>
        </w:rPr>
        <w:t xml:space="preserve"> </w:t>
      </w:r>
      <w:r w:rsidR="00B9665F">
        <w:rPr>
          <w:rFonts w:ascii="Arial" w:hAnsi="Arial"/>
        </w:rPr>
        <w:t>setting up of equations based on the stoichiometry of chemical equations</w:t>
      </w:r>
    </w:p>
    <w:p w14:paraId="2C871E8A" w14:textId="77777777" w:rsidR="00971402" w:rsidRDefault="00971402" w:rsidP="00971402">
      <w:pPr>
        <w:widowControl w:val="0"/>
        <w:autoSpaceDE w:val="0"/>
        <w:autoSpaceDN w:val="0"/>
        <w:adjustRightInd w:val="0"/>
        <w:outlineLvl w:val="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B9665F">
        <w:rPr>
          <w:rFonts w:ascii="Arial" w:hAnsi="Arial"/>
        </w:rPr>
        <w:t>solving these equations</w:t>
      </w:r>
    </w:p>
    <w:p w14:paraId="56AB69DA" w14:textId="77777777" w:rsidR="00971402" w:rsidRDefault="00971402" w:rsidP="00971402">
      <w:pPr>
        <w:widowControl w:val="0"/>
        <w:autoSpaceDE w:val="0"/>
        <w:autoSpaceDN w:val="0"/>
        <w:adjustRightInd w:val="0"/>
        <w:outlineLvl w:val="0"/>
        <w:rPr>
          <w:rFonts w:ascii="Arial" w:hAnsi="Arial"/>
        </w:rPr>
      </w:pPr>
    </w:p>
    <w:p w14:paraId="0908A23F" w14:textId="77777777" w:rsidR="00971402" w:rsidRDefault="00971402" w:rsidP="00971402">
      <w:pPr>
        <w:widowControl w:val="0"/>
        <w:autoSpaceDE w:val="0"/>
        <w:autoSpaceDN w:val="0"/>
        <w:adjustRightInd w:val="0"/>
        <w:outlineLvl w:val="0"/>
        <w:rPr>
          <w:rFonts w:ascii="Arial" w:hAnsi="Arial"/>
          <w:u w:val="single"/>
        </w:rPr>
      </w:pPr>
      <w:r w:rsidRPr="00082D55">
        <w:rPr>
          <w:rFonts w:ascii="Arial" w:hAnsi="Arial"/>
          <w:u w:val="single"/>
        </w:rPr>
        <w:t>Components of module:</w:t>
      </w:r>
    </w:p>
    <w:p w14:paraId="2B44FA65" w14:textId="77777777" w:rsidR="00971402" w:rsidRDefault="00971402" w:rsidP="00971402">
      <w:pPr>
        <w:widowControl w:val="0"/>
        <w:autoSpaceDE w:val="0"/>
        <w:autoSpaceDN w:val="0"/>
        <w:adjustRightInd w:val="0"/>
        <w:outlineLvl w:val="0"/>
        <w:rPr>
          <w:rFonts w:ascii="Arial" w:hAnsi="Arial"/>
        </w:rPr>
      </w:pPr>
      <w:r>
        <w:rPr>
          <w:rFonts w:ascii="Arial" w:hAnsi="Arial"/>
        </w:rPr>
        <w:t>- preparatory assignment to complete and turn in as homework before class</w:t>
      </w:r>
    </w:p>
    <w:p w14:paraId="1046AE51" w14:textId="77777777" w:rsidR="00971402" w:rsidRDefault="00971402" w:rsidP="00971402">
      <w:pPr>
        <w:widowControl w:val="0"/>
        <w:autoSpaceDE w:val="0"/>
        <w:autoSpaceDN w:val="0"/>
        <w:adjustRightInd w:val="0"/>
        <w:outlineLvl w:val="0"/>
        <w:rPr>
          <w:rFonts w:ascii="Arial" w:hAnsi="Arial"/>
        </w:rPr>
      </w:pPr>
      <w:r>
        <w:rPr>
          <w:rFonts w:ascii="Arial" w:hAnsi="Arial"/>
        </w:rPr>
        <w:t>- in class worksheet:</w:t>
      </w:r>
    </w:p>
    <w:p w14:paraId="029A00B1" w14:textId="77777777" w:rsidR="00971402" w:rsidRDefault="00971402" w:rsidP="00B9665F">
      <w:pPr>
        <w:widowControl w:val="0"/>
        <w:autoSpaceDE w:val="0"/>
        <w:autoSpaceDN w:val="0"/>
        <w:adjustRightInd w:val="0"/>
        <w:outlineLvl w:val="0"/>
        <w:rPr>
          <w:rFonts w:ascii="Arial" w:hAnsi="Arial"/>
        </w:rPr>
      </w:pPr>
      <w:r>
        <w:rPr>
          <w:rFonts w:ascii="Arial" w:hAnsi="Arial"/>
        </w:rPr>
        <w:t>- suggested assessment questions</w:t>
      </w:r>
    </w:p>
    <w:p w14:paraId="691940AB" w14:textId="77777777" w:rsidR="00971402" w:rsidRDefault="00971402" w:rsidP="00971402">
      <w:pPr>
        <w:widowControl w:val="0"/>
        <w:autoSpaceDE w:val="0"/>
        <w:autoSpaceDN w:val="0"/>
        <w:adjustRightInd w:val="0"/>
        <w:outlineLvl w:val="0"/>
        <w:rPr>
          <w:rFonts w:ascii="Arial" w:hAnsi="Arial"/>
        </w:rPr>
      </w:pPr>
      <w:r>
        <w:rPr>
          <w:rFonts w:ascii="Arial" w:hAnsi="Arial"/>
        </w:rPr>
        <w:t>- guidelines for implementation</w:t>
      </w:r>
    </w:p>
    <w:p w14:paraId="7BB2A1E7" w14:textId="77777777" w:rsidR="0006599E" w:rsidRDefault="0006599E" w:rsidP="00971402">
      <w:pPr>
        <w:widowControl w:val="0"/>
        <w:autoSpaceDE w:val="0"/>
        <w:autoSpaceDN w:val="0"/>
        <w:adjustRightInd w:val="0"/>
        <w:outlineLvl w:val="0"/>
        <w:rPr>
          <w:rFonts w:ascii="Arial" w:hAnsi="Arial"/>
        </w:rPr>
      </w:pPr>
    </w:p>
    <w:p w14:paraId="1A11FA11" w14:textId="77777777" w:rsidR="00971402" w:rsidRDefault="00971402" w:rsidP="00971402">
      <w:pPr>
        <w:widowControl w:val="0"/>
        <w:autoSpaceDE w:val="0"/>
        <w:autoSpaceDN w:val="0"/>
        <w:adjustRightInd w:val="0"/>
        <w:outlineLvl w:val="0"/>
        <w:rPr>
          <w:rFonts w:ascii="Arial" w:hAnsi="Arial"/>
          <w:u w:val="single"/>
        </w:rPr>
      </w:pPr>
      <w:r w:rsidRPr="005E5AAA">
        <w:rPr>
          <w:rFonts w:ascii="Arial" w:hAnsi="Arial"/>
          <w:u w:val="single"/>
        </w:rPr>
        <w:t>Estimated time to complete in class worksheet</w:t>
      </w:r>
    </w:p>
    <w:p w14:paraId="3EB31F70" w14:textId="77777777" w:rsidR="00971402" w:rsidRPr="00F909D7" w:rsidRDefault="00971402" w:rsidP="00971402">
      <w:pPr>
        <w:widowControl w:val="0"/>
        <w:autoSpaceDE w:val="0"/>
        <w:autoSpaceDN w:val="0"/>
        <w:adjustRightInd w:val="0"/>
        <w:outlineLvl w:val="0"/>
        <w:rPr>
          <w:rFonts w:ascii="Arial" w:hAnsi="Arial"/>
        </w:rPr>
      </w:pPr>
      <w:r>
        <w:rPr>
          <w:rFonts w:ascii="Arial" w:hAnsi="Arial"/>
        </w:rPr>
        <w:t>- 60 minutes</w:t>
      </w:r>
    </w:p>
    <w:p w14:paraId="509D94E1" w14:textId="77777777" w:rsidR="00971402" w:rsidRPr="005E5AAA" w:rsidRDefault="00971402" w:rsidP="00971402">
      <w:pPr>
        <w:widowControl w:val="0"/>
        <w:autoSpaceDE w:val="0"/>
        <w:autoSpaceDN w:val="0"/>
        <w:adjustRightInd w:val="0"/>
        <w:outlineLvl w:val="0"/>
        <w:rPr>
          <w:rFonts w:ascii="Arial" w:hAnsi="Arial"/>
        </w:rPr>
      </w:pPr>
    </w:p>
    <w:p w14:paraId="48655128" w14:textId="77777777" w:rsidR="00971402" w:rsidRPr="00064AA8" w:rsidRDefault="00971402" w:rsidP="00971402">
      <w:pPr>
        <w:widowControl w:val="0"/>
        <w:autoSpaceDE w:val="0"/>
        <w:autoSpaceDN w:val="0"/>
        <w:adjustRightInd w:val="0"/>
        <w:outlineLvl w:val="0"/>
        <w:rPr>
          <w:rFonts w:ascii="Arial" w:hAnsi="Arial"/>
          <w:u w:val="single"/>
        </w:rPr>
      </w:pPr>
      <w:r w:rsidRPr="00064AA8">
        <w:rPr>
          <w:rFonts w:ascii="Arial" w:hAnsi="Arial"/>
          <w:u w:val="single"/>
        </w:rPr>
        <w:t xml:space="preserve">Quantitative Skills Required: </w:t>
      </w:r>
    </w:p>
    <w:p w14:paraId="71E74811" w14:textId="77777777" w:rsidR="00971402" w:rsidRPr="00E435A4" w:rsidRDefault="00971402" w:rsidP="00971402">
      <w:pPr>
        <w:widowControl w:val="0"/>
        <w:autoSpaceDE w:val="0"/>
        <w:autoSpaceDN w:val="0"/>
        <w:adjustRightInd w:val="0"/>
        <w:outlineLvl w:val="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E435A4">
        <w:rPr>
          <w:rFonts w:ascii="Arial" w:hAnsi="Arial"/>
        </w:rPr>
        <w:t xml:space="preserve">Basic arithmetic </w:t>
      </w:r>
    </w:p>
    <w:p w14:paraId="50C49A87" w14:textId="77777777" w:rsidR="00971402" w:rsidRPr="00E435A4" w:rsidRDefault="00971402" w:rsidP="00971402">
      <w:pPr>
        <w:widowControl w:val="0"/>
        <w:autoSpaceDE w:val="0"/>
        <w:autoSpaceDN w:val="0"/>
        <w:adjustRightInd w:val="0"/>
        <w:outlineLvl w:val="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E435A4">
        <w:rPr>
          <w:rFonts w:ascii="Arial" w:hAnsi="Arial"/>
        </w:rPr>
        <w:t xml:space="preserve">Logical reasoning </w:t>
      </w:r>
    </w:p>
    <w:p w14:paraId="21690BAE" w14:textId="77777777" w:rsidR="00971402" w:rsidRPr="00E435A4" w:rsidRDefault="00971402" w:rsidP="00971402">
      <w:pPr>
        <w:widowControl w:val="0"/>
        <w:autoSpaceDE w:val="0"/>
        <w:autoSpaceDN w:val="0"/>
        <w:adjustRightInd w:val="0"/>
        <w:outlineLvl w:val="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B9665F">
        <w:rPr>
          <w:rFonts w:ascii="Arial" w:hAnsi="Arial"/>
        </w:rPr>
        <w:t>Unit conversion</w:t>
      </w:r>
      <w:r w:rsidRPr="00E435A4">
        <w:rPr>
          <w:rFonts w:ascii="Arial" w:hAnsi="Arial"/>
        </w:rPr>
        <w:t xml:space="preserve"> </w:t>
      </w:r>
    </w:p>
    <w:p w14:paraId="55F1D57F" w14:textId="77777777" w:rsidR="00971402" w:rsidRDefault="00971402" w:rsidP="006E1299">
      <w:pPr>
        <w:jc w:val="center"/>
        <w:rPr>
          <w:b/>
        </w:rPr>
      </w:pPr>
    </w:p>
    <w:p w14:paraId="5B3ED110" w14:textId="77777777" w:rsidR="000D066F" w:rsidRPr="000D066F" w:rsidRDefault="000D066F">
      <w:pPr>
        <w:rPr>
          <w:rFonts w:ascii="Arial" w:hAnsi="Arial"/>
          <w:b/>
          <w:color w:val="FF0000"/>
        </w:rPr>
      </w:pPr>
      <w:r w:rsidRPr="000D066F">
        <w:rPr>
          <w:rFonts w:ascii="Arial" w:hAnsi="Arial"/>
          <w:b/>
          <w:color w:val="FF0000"/>
        </w:rPr>
        <w:t>INSERT MODULE HERE WITH SOLUTIONS</w:t>
      </w:r>
    </w:p>
    <w:p w14:paraId="2AFE626C" w14:textId="77777777" w:rsidR="000D066F" w:rsidRPr="000D066F" w:rsidRDefault="000D066F">
      <w:pPr>
        <w:rPr>
          <w:rFonts w:ascii="Arial" w:hAnsi="Arial"/>
          <w:b/>
          <w:color w:val="FF0000"/>
        </w:rPr>
      </w:pPr>
    </w:p>
    <w:p w14:paraId="0D1A3A05" w14:textId="77777777" w:rsidR="000D066F" w:rsidRDefault="000D066F">
      <w:pPr>
        <w:rPr>
          <w:rFonts w:ascii="Arial" w:hAnsi="Arial"/>
          <w:color w:val="000000" w:themeColor="text1"/>
        </w:rPr>
      </w:pPr>
      <w:r w:rsidRPr="000D066F">
        <w:rPr>
          <w:rFonts w:ascii="Arial" w:hAnsi="Arial"/>
          <w:b/>
          <w:color w:val="FF0000"/>
        </w:rPr>
        <w:t xml:space="preserve">INSERT PRE-LAB EXERCISES HERE </w:t>
      </w:r>
      <w:r w:rsidRPr="000D066F">
        <w:rPr>
          <w:rFonts w:ascii="Arial" w:hAnsi="Arial"/>
          <w:color w:val="000000" w:themeColor="text1"/>
        </w:rPr>
        <w:t>This should include quantitative skills necessary to complete the module that students may have to review. Note that this section may be institution dependent.</w:t>
      </w:r>
    </w:p>
    <w:p w14:paraId="5BE64F5D" w14:textId="77777777" w:rsidR="000D066F" w:rsidRDefault="000D066F">
      <w:pPr>
        <w:rPr>
          <w:rFonts w:ascii="Arial" w:hAnsi="Arial"/>
          <w:color w:val="000000" w:themeColor="text1"/>
        </w:rPr>
      </w:pPr>
    </w:p>
    <w:p w14:paraId="23730800" w14:textId="77777777" w:rsidR="003C12EB" w:rsidRDefault="000D066F">
      <w:pPr>
        <w:rPr>
          <w:rFonts w:ascii="Arial" w:hAnsi="Arial"/>
          <w:b/>
          <w:u w:val="single"/>
        </w:rPr>
      </w:pPr>
      <w:r w:rsidRPr="003C12EB">
        <w:rPr>
          <w:rFonts w:ascii="Arial" w:hAnsi="Arial"/>
          <w:b/>
          <w:color w:val="FF0000"/>
        </w:rPr>
        <w:t xml:space="preserve">INSERT </w:t>
      </w:r>
      <w:r w:rsidR="003C12EB" w:rsidRPr="003C12EB">
        <w:rPr>
          <w:rFonts w:ascii="Arial" w:hAnsi="Arial"/>
          <w:b/>
          <w:color w:val="FF0000"/>
        </w:rPr>
        <w:t>IMPLEMENTATION INSTRUCTIONS HERE</w:t>
      </w:r>
    </w:p>
    <w:p w14:paraId="0D16F705" w14:textId="77777777" w:rsidR="003C12EB" w:rsidRDefault="003C12EB">
      <w:pPr>
        <w:rPr>
          <w:rFonts w:ascii="Arial" w:hAnsi="Arial"/>
          <w:b/>
          <w:u w:val="single"/>
        </w:rPr>
      </w:pPr>
    </w:p>
    <w:p w14:paraId="6A006410" w14:textId="7965BB9F" w:rsidR="003C12EB" w:rsidRPr="00754323" w:rsidRDefault="003C12EB" w:rsidP="003C12EB">
      <w:pPr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EXAMPLE</w:t>
      </w:r>
      <w:r w:rsidRPr="003C12E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Guide for Implementation: Lab Activity</w:t>
      </w:r>
    </w:p>
    <w:p w14:paraId="2C0BB78B" w14:textId="77777777" w:rsidR="003C12EB" w:rsidRDefault="003C12EB" w:rsidP="003C12EB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These are pencil and paper activities so no special materials / computers are needed.</w:t>
      </w:r>
    </w:p>
    <w:p w14:paraId="588D2164" w14:textId="77777777" w:rsidR="003C12EB" w:rsidRDefault="003C12EB" w:rsidP="003C12EB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</w:p>
    <w:p w14:paraId="3946E7A0" w14:textId="77777777" w:rsidR="003C12EB" w:rsidRPr="00754323" w:rsidRDefault="003C12EB" w:rsidP="003C12EB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  <w:r w:rsidRPr="00754323">
        <w:rPr>
          <w:rFonts w:ascii="Arial" w:hAnsi="Arial"/>
        </w:rPr>
        <w:t xml:space="preserve">Have students break up into groups of 3 to </w:t>
      </w:r>
      <w:r>
        <w:rPr>
          <w:rFonts w:ascii="Arial" w:hAnsi="Arial"/>
        </w:rPr>
        <w:t>work on the problems</w:t>
      </w:r>
      <w:r w:rsidRPr="00754323">
        <w:rPr>
          <w:rFonts w:ascii="Arial" w:hAnsi="Arial"/>
        </w:rPr>
        <w:t xml:space="preserve">. </w:t>
      </w:r>
      <w:r>
        <w:rPr>
          <w:rFonts w:ascii="Arial" w:hAnsi="Arial"/>
        </w:rPr>
        <w:t>After a few minutes or when most teams are done, t</w:t>
      </w:r>
      <w:r w:rsidRPr="00754323">
        <w:rPr>
          <w:rFonts w:ascii="Arial" w:hAnsi="Arial"/>
        </w:rPr>
        <w:t xml:space="preserve">he TA should then pick a person from 3 groups chosen at random to share with the class their group’s answer to </w:t>
      </w:r>
      <w:r>
        <w:rPr>
          <w:rFonts w:ascii="Arial" w:hAnsi="Arial"/>
        </w:rPr>
        <w:t xml:space="preserve">the question. </w:t>
      </w:r>
      <w:r w:rsidRPr="00754323">
        <w:rPr>
          <w:rFonts w:ascii="Arial" w:hAnsi="Arial"/>
        </w:rPr>
        <w:t xml:space="preserve">Tell them that everyone in the group should be prepared to share the answer with the class, as you will </w:t>
      </w:r>
      <w:proofErr w:type="gramStart"/>
      <w:r w:rsidRPr="00754323">
        <w:rPr>
          <w:rFonts w:ascii="Arial" w:hAnsi="Arial"/>
        </w:rPr>
        <w:t>chose</w:t>
      </w:r>
      <w:proofErr w:type="gramEnd"/>
      <w:r w:rsidRPr="00754323">
        <w:rPr>
          <w:rFonts w:ascii="Arial" w:hAnsi="Arial"/>
        </w:rPr>
        <w:t xml:space="preserve"> who speaks randomly </w:t>
      </w:r>
      <w:r w:rsidRPr="00754323">
        <w:rPr>
          <w:rFonts w:ascii="Arial" w:hAnsi="Arial"/>
        </w:rPr>
        <w:lastRenderedPageBreak/>
        <w:t xml:space="preserve">among the group. </w:t>
      </w:r>
      <w:r>
        <w:rPr>
          <w:rFonts w:ascii="Arial" w:hAnsi="Arial"/>
        </w:rPr>
        <w:t>Or, have groups do the whole worksheet and debrief afterwards.</w:t>
      </w:r>
    </w:p>
    <w:p w14:paraId="7030A6FC" w14:textId="77777777" w:rsidR="003C12EB" w:rsidRDefault="003C12EB" w:rsidP="003C12EB">
      <w:pPr>
        <w:widowControl w:val="0"/>
        <w:autoSpaceDE w:val="0"/>
        <w:autoSpaceDN w:val="0"/>
        <w:adjustRightInd w:val="0"/>
        <w:rPr>
          <w:rFonts w:cs="TimesNewRomanPSMT"/>
          <w:b/>
          <w:color w:val="0000FF"/>
        </w:rPr>
      </w:pPr>
    </w:p>
    <w:p w14:paraId="2A76D688" w14:textId="3F93B4D8" w:rsidR="003C12EB" w:rsidRDefault="003C12EB">
      <w:pPr>
        <w:rPr>
          <w:rFonts w:ascii="Arial" w:hAnsi="Arial"/>
          <w:color w:val="000000" w:themeColor="text1"/>
        </w:rPr>
      </w:pPr>
      <w:r>
        <w:rPr>
          <w:rFonts w:ascii="Arial" w:hAnsi="Arial"/>
          <w:b/>
          <w:color w:val="FF0000"/>
          <w:u w:val="single"/>
        </w:rPr>
        <w:t xml:space="preserve">INSERT SAMPLE ASSESSMENT QUESTIONS HERE. </w:t>
      </w:r>
      <w:r w:rsidRPr="006F270C">
        <w:rPr>
          <w:rFonts w:ascii="Arial" w:hAnsi="Arial"/>
          <w:color w:val="000000" w:themeColor="text1"/>
        </w:rPr>
        <w:t xml:space="preserve">PLEASE INCLUDE A TABLE THAT MATCHES ASSESSMENT QUESTIONS TO </w:t>
      </w:r>
      <w:r w:rsidR="005C2479">
        <w:rPr>
          <w:rFonts w:ascii="Arial" w:hAnsi="Arial"/>
          <w:color w:val="000000" w:themeColor="text1"/>
        </w:rPr>
        <w:t>QUANTITATIVE</w:t>
      </w:r>
      <w:r w:rsidRPr="006F270C">
        <w:rPr>
          <w:rFonts w:ascii="Arial" w:hAnsi="Arial"/>
          <w:color w:val="000000" w:themeColor="text1"/>
        </w:rPr>
        <w:t xml:space="preserve"> GOALS OF THE MODULE AND QUANTITATIVE COMPETENCIES.</w:t>
      </w:r>
    </w:p>
    <w:p w14:paraId="7EF5C254" w14:textId="352D063B" w:rsidR="006F270C" w:rsidRDefault="006F270C">
      <w:pPr>
        <w:rPr>
          <w:rFonts w:ascii="Arial" w:hAnsi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6F270C" w14:paraId="75B7895E" w14:textId="77777777" w:rsidTr="006F270C">
        <w:tc>
          <w:tcPr>
            <w:tcW w:w="3296" w:type="dxa"/>
          </w:tcPr>
          <w:p w14:paraId="341FCFD1" w14:textId="502E65B9" w:rsidR="006F270C" w:rsidRDefault="008E1BD0">
            <w:pPr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QUANTITATIVE </w:t>
            </w:r>
            <w:r w:rsidR="006F270C">
              <w:rPr>
                <w:rFonts w:ascii="Arial" w:hAnsi="Arial"/>
                <w:color w:val="000000" w:themeColor="text1"/>
              </w:rPr>
              <w:t>COMPETENCY</w:t>
            </w:r>
          </w:p>
        </w:tc>
        <w:tc>
          <w:tcPr>
            <w:tcW w:w="3297" w:type="dxa"/>
          </w:tcPr>
          <w:p w14:paraId="4374577F" w14:textId="47FC1108" w:rsidR="006F270C" w:rsidRDefault="008E1BD0">
            <w:pPr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QUANTITATIVE GOAL</w:t>
            </w:r>
          </w:p>
        </w:tc>
        <w:tc>
          <w:tcPr>
            <w:tcW w:w="3297" w:type="dxa"/>
          </w:tcPr>
          <w:p w14:paraId="614D836B" w14:textId="51A24553" w:rsidR="006F270C" w:rsidRDefault="003F22D5">
            <w:pPr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ASSESSMENT</w:t>
            </w:r>
            <w:r w:rsidR="006F270C">
              <w:rPr>
                <w:rFonts w:ascii="Arial" w:hAnsi="Arial"/>
                <w:color w:val="000000" w:themeColor="text1"/>
              </w:rPr>
              <w:t xml:space="preserve"> QUESTION(S)</w:t>
            </w:r>
          </w:p>
        </w:tc>
      </w:tr>
      <w:tr w:rsidR="006F270C" w14:paraId="066D244C" w14:textId="77777777" w:rsidTr="006F270C">
        <w:tc>
          <w:tcPr>
            <w:tcW w:w="3296" w:type="dxa"/>
          </w:tcPr>
          <w:p w14:paraId="1D1DD1C3" w14:textId="77777777" w:rsidR="006F270C" w:rsidRDefault="006F270C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3297" w:type="dxa"/>
          </w:tcPr>
          <w:p w14:paraId="1C04EE00" w14:textId="77777777" w:rsidR="006F270C" w:rsidRDefault="006F270C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3297" w:type="dxa"/>
          </w:tcPr>
          <w:p w14:paraId="042B2668" w14:textId="77777777" w:rsidR="006F270C" w:rsidRDefault="006F270C">
            <w:pPr>
              <w:rPr>
                <w:rFonts w:ascii="Arial" w:hAnsi="Arial"/>
                <w:color w:val="000000" w:themeColor="text1"/>
              </w:rPr>
            </w:pPr>
          </w:p>
        </w:tc>
      </w:tr>
    </w:tbl>
    <w:p w14:paraId="1B54C6B3" w14:textId="77777777" w:rsidR="006F270C" w:rsidRPr="006F270C" w:rsidRDefault="006F270C">
      <w:pPr>
        <w:rPr>
          <w:rFonts w:ascii="Arial" w:hAnsi="Arial"/>
          <w:color w:val="000000" w:themeColor="text1"/>
        </w:rPr>
      </w:pPr>
    </w:p>
    <w:p w14:paraId="44202819" w14:textId="6AB120A9" w:rsidR="003C12EB" w:rsidRDefault="003F22D5">
      <w:pPr>
        <w:rPr>
          <w:rFonts w:ascii="Arial" w:hAnsi="Arial"/>
          <w:color w:val="000000" w:themeColor="text1"/>
          <w:u w:val="single"/>
        </w:rPr>
      </w:pPr>
      <w:r>
        <w:rPr>
          <w:rFonts w:ascii="Arial" w:hAnsi="Arial"/>
          <w:color w:val="000000" w:themeColor="text1"/>
          <w:u w:val="single"/>
        </w:rPr>
        <w:t>Required summative assessment question(s):</w:t>
      </w:r>
    </w:p>
    <w:p w14:paraId="275E703C" w14:textId="6D04708E" w:rsidR="003F22D5" w:rsidRDefault="003F22D5">
      <w:pPr>
        <w:rPr>
          <w:rFonts w:ascii="Arial" w:hAnsi="Arial"/>
          <w:color w:val="000000" w:themeColor="text1"/>
          <w:u w:val="single"/>
        </w:rPr>
      </w:pPr>
    </w:p>
    <w:p w14:paraId="5E5EF1B8" w14:textId="0673AE8C" w:rsidR="003F22D5" w:rsidRPr="003F22D5" w:rsidRDefault="003F22D5">
      <w:pPr>
        <w:rPr>
          <w:rFonts w:ascii="Arial" w:hAnsi="Arial"/>
          <w:color w:val="000000" w:themeColor="text1"/>
          <w:u w:val="single"/>
        </w:rPr>
      </w:pPr>
      <w:r>
        <w:rPr>
          <w:rFonts w:ascii="Arial" w:hAnsi="Arial"/>
          <w:color w:val="000000" w:themeColor="text1"/>
          <w:u w:val="single"/>
        </w:rPr>
        <w:t>Suggested summative assessment question(s):</w:t>
      </w:r>
    </w:p>
    <w:p w14:paraId="78D3F7CF" w14:textId="77777777" w:rsidR="003C12EB" w:rsidRPr="003C12EB" w:rsidRDefault="003C12EB">
      <w:pPr>
        <w:rPr>
          <w:rFonts w:ascii="Arial" w:hAnsi="Arial"/>
          <w:b/>
          <w:color w:val="000000" w:themeColor="text1"/>
          <w:u w:val="single"/>
        </w:rPr>
      </w:pPr>
    </w:p>
    <w:p w14:paraId="7D145900" w14:textId="77777777" w:rsidR="003C12EB" w:rsidRDefault="003C12EB">
      <w:pPr>
        <w:rPr>
          <w:rFonts w:ascii="Arial" w:hAnsi="Arial"/>
          <w:b/>
          <w:color w:val="FF0000"/>
          <w:u w:val="single"/>
        </w:rPr>
      </w:pPr>
      <w:r>
        <w:rPr>
          <w:rFonts w:ascii="Arial" w:hAnsi="Arial"/>
          <w:b/>
          <w:color w:val="FF0000"/>
          <w:u w:val="single"/>
        </w:rPr>
        <w:t xml:space="preserve">INSERT MODULE </w:t>
      </w:r>
      <w:proofErr w:type="gramStart"/>
      <w:r>
        <w:rPr>
          <w:rFonts w:ascii="Arial" w:hAnsi="Arial"/>
          <w:b/>
          <w:color w:val="FF0000"/>
          <w:u w:val="single"/>
        </w:rPr>
        <w:t>DEVELOPERS</w:t>
      </w:r>
      <w:proofErr w:type="gramEnd"/>
      <w:r>
        <w:rPr>
          <w:rFonts w:ascii="Arial" w:hAnsi="Arial"/>
          <w:b/>
          <w:color w:val="FF0000"/>
          <w:u w:val="single"/>
        </w:rPr>
        <w:t xml:space="preserve"> NAMES AND CONTACT INFORMATION</w:t>
      </w:r>
    </w:p>
    <w:p w14:paraId="7FBE6F26" w14:textId="77777777" w:rsidR="003C12EB" w:rsidRDefault="003C12EB">
      <w:pPr>
        <w:rPr>
          <w:rFonts w:ascii="Arial" w:hAnsi="Arial"/>
          <w:b/>
          <w:color w:val="FF0000"/>
          <w:u w:val="single"/>
        </w:rPr>
      </w:pPr>
    </w:p>
    <w:p w14:paraId="58CE6644" w14:textId="77777777" w:rsidR="003C12EB" w:rsidRDefault="003C12EB" w:rsidP="003C12EB">
      <w:pPr>
        <w:rPr>
          <w:rFonts w:ascii="Arial" w:hAnsi="Arial"/>
          <w:b/>
        </w:rPr>
      </w:pPr>
      <w:r>
        <w:rPr>
          <w:rFonts w:ascii="Arial" w:hAnsi="Arial"/>
          <w:b/>
        </w:rPr>
        <w:t>EXAMPLE</w:t>
      </w:r>
    </w:p>
    <w:p w14:paraId="12AEC5CD" w14:textId="77777777" w:rsidR="003C12EB" w:rsidRDefault="003C12EB" w:rsidP="003C12EB">
      <w:pPr>
        <w:rPr>
          <w:rFonts w:ascii="Arial" w:hAnsi="Arial"/>
          <w:b/>
        </w:rPr>
      </w:pPr>
    </w:p>
    <w:p w14:paraId="47BB0A54" w14:textId="01361420" w:rsidR="003C12EB" w:rsidRPr="00E53633" w:rsidRDefault="003C12EB" w:rsidP="003C12EB">
      <w:pPr>
        <w:rPr>
          <w:rFonts w:ascii="Arial" w:hAnsi="Arial"/>
          <w:b/>
        </w:rPr>
      </w:pPr>
      <w:r w:rsidRPr="00E53633">
        <w:rPr>
          <w:rFonts w:ascii="Arial" w:hAnsi="Arial"/>
          <w:b/>
        </w:rPr>
        <w:t>Module Developers:</w:t>
      </w:r>
    </w:p>
    <w:p w14:paraId="6D88065D" w14:textId="77777777" w:rsidR="003C12EB" w:rsidRDefault="003C12EB" w:rsidP="003C12EB">
      <w:pPr>
        <w:rPr>
          <w:rFonts w:ascii="Arial" w:hAnsi="Arial"/>
        </w:rPr>
      </w:pPr>
      <w:r>
        <w:rPr>
          <w:rFonts w:ascii="Arial" w:hAnsi="Arial"/>
        </w:rPr>
        <w:t>Please contact us if you have comments/suggestions/corrections</w:t>
      </w:r>
    </w:p>
    <w:p w14:paraId="1669136D" w14:textId="77777777" w:rsidR="003C12EB" w:rsidRDefault="003C12EB" w:rsidP="003C12EB">
      <w:pPr>
        <w:rPr>
          <w:rFonts w:ascii="Arial" w:hAnsi="Arial"/>
        </w:rPr>
      </w:pPr>
    </w:p>
    <w:p w14:paraId="581AF6F7" w14:textId="77777777" w:rsidR="003C12EB" w:rsidRDefault="003C12EB" w:rsidP="003C12EB">
      <w:pPr>
        <w:rPr>
          <w:rFonts w:ascii="Arial" w:hAnsi="Arial"/>
        </w:rPr>
      </w:pPr>
      <w:r>
        <w:rPr>
          <w:rFonts w:ascii="Arial" w:hAnsi="Arial"/>
        </w:rPr>
        <w:t>Kathleen Hoffman</w:t>
      </w:r>
    </w:p>
    <w:p w14:paraId="1D814EAE" w14:textId="77777777" w:rsidR="003C12EB" w:rsidRDefault="003C12EB" w:rsidP="003C12EB">
      <w:pPr>
        <w:rPr>
          <w:rFonts w:ascii="Arial" w:hAnsi="Arial"/>
        </w:rPr>
      </w:pPr>
      <w:r>
        <w:rPr>
          <w:rFonts w:ascii="Arial" w:hAnsi="Arial"/>
        </w:rPr>
        <w:t>Department of Mathematics and Statistics</w:t>
      </w:r>
    </w:p>
    <w:p w14:paraId="04B420BD" w14:textId="77777777" w:rsidR="003C12EB" w:rsidRDefault="003C12EB" w:rsidP="003C12EB">
      <w:pPr>
        <w:rPr>
          <w:rFonts w:ascii="Arial" w:hAnsi="Arial"/>
        </w:rPr>
      </w:pPr>
      <w:r>
        <w:rPr>
          <w:rFonts w:ascii="Arial" w:hAnsi="Arial"/>
        </w:rPr>
        <w:t>University of Maryland Baltimore County</w:t>
      </w:r>
    </w:p>
    <w:p w14:paraId="0D5896A1" w14:textId="77777777" w:rsidR="003C12EB" w:rsidRDefault="003C12EB" w:rsidP="003C12EB">
      <w:pPr>
        <w:rPr>
          <w:rFonts w:ascii="Arial" w:hAnsi="Arial"/>
        </w:rPr>
      </w:pPr>
      <w:r w:rsidRPr="00D25C52">
        <w:rPr>
          <w:rFonts w:ascii="Arial" w:hAnsi="Arial"/>
        </w:rPr>
        <w:t>khoffman@math.umbc.edu</w:t>
      </w:r>
    </w:p>
    <w:p w14:paraId="1A975929" w14:textId="77777777" w:rsidR="003C12EB" w:rsidRDefault="003C12EB" w:rsidP="003C12EB">
      <w:pPr>
        <w:rPr>
          <w:rFonts w:ascii="Arial" w:hAnsi="Arial"/>
        </w:rPr>
      </w:pPr>
    </w:p>
    <w:p w14:paraId="3B4435FD" w14:textId="77777777" w:rsidR="003C12EB" w:rsidRDefault="003C12EB" w:rsidP="003C12EB">
      <w:pPr>
        <w:rPr>
          <w:rFonts w:ascii="Arial" w:hAnsi="Arial"/>
        </w:rPr>
      </w:pPr>
      <w:r>
        <w:rPr>
          <w:rFonts w:ascii="Arial" w:hAnsi="Arial"/>
        </w:rPr>
        <w:t xml:space="preserve">Jeff </w:t>
      </w:r>
      <w:proofErr w:type="spellStart"/>
      <w:r>
        <w:rPr>
          <w:rFonts w:ascii="Arial" w:hAnsi="Arial"/>
        </w:rPr>
        <w:t>Leips</w:t>
      </w:r>
      <w:proofErr w:type="spellEnd"/>
    </w:p>
    <w:p w14:paraId="42D7F850" w14:textId="77777777" w:rsidR="003C12EB" w:rsidRDefault="003C12EB" w:rsidP="003C12EB">
      <w:pPr>
        <w:rPr>
          <w:rFonts w:ascii="Arial" w:hAnsi="Arial"/>
        </w:rPr>
      </w:pPr>
      <w:r>
        <w:rPr>
          <w:rFonts w:ascii="Arial" w:hAnsi="Arial"/>
        </w:rPr>
        <w:t>Department of Biological Sciences</w:t>
      </w:r>
    </w:p>
    <w:p w14:paraId="725DE0E3" w14:textId="77777777" w:rsidR="003C12EB" w:rsidRDefault="003C12EB" w:rsidP="003C12EB">
      <w:pPr>
        <w:rPr>
          <w:rFonts w:ascii="Arial" w:hAnsi="Arial"/>
        </w:rPr>
      </w:pPr>
      <w:r>
        <w:rPr>
          <w:rFonts w:ascii="Arial" w:hAnsi="Arial"/>
        </w:rPr>
        <w:t>University of Maryland Baltimore County</w:t>
      </w:r>
    </w:p>
    <w:p w14:paraId="16895DC7" w14:textId="77777777" w:rsidR="003C12EB" w:rsidRDefault="003C12EB" w:rsidP="003C12EB">
      <w:pPr>
        <w:rPr>
          <w:rFonts w:ascii="Arial" w:hAnsi="Arial"/>
        </w:rPr>
      </w:pPr>
      <w:r>
        <w:rPr>
          <w:rFonts w:ascii="Arial" w:hAnsi="Arial"/>
        </w:rPr>
        <w:t>leips@umbc.edu</w:t>
      </w:r>
    </w:p>
    <w:p w14:paraId="1B62DDDB" w14:textId="21A8EF68" w:rsidR="003C12EB" w:rsidRDefault="003C12EB" w:rsidP="003C12EB">
      <w:pPr>
        <w:rPr>
          <w:rFonts w:ascii="Arial" w:hAnsi="Arial"/>
        </w:rPr>
      </w:pPr>
    </w:p>
    <w:p w14:paraId="4850A811" w14:textId="55E70976" w:rsidR="003C12EB" w:rsidRDefault="003C12EB" w:rsidP="003C12EB">
      <w:pPr>
        <w:rPr>
          <w:rFonts w:ascii="Arial" w:hAnsi="Arial"/>
        </w:rPr>
      </w:pPr>
      <w:r>
        <w:rPr>
          <w:rFonts w:ascii="Arial" w:hAnsi="Arial"/>
        </w:rPr>
        <w:t xml:space="preserve">Sarah </w:t>
      </w:r>
      <w:proofErr w:type="spellStart"/>
      <w:r>
        <w:rPr>
          <w:rFonts w:ascii="Arial" w:hAnsi="Arial"/>
        </w:rPr>
        <w:t>Leupen</w:t>
      </w:r>
      <w:proofErr w:type="spellEnd"/>
    </w:p>
    <w:p w14:paraId="594C622D" w14:textId="77777777" w:rsidR="003C12EB" w:rsidRDefault="003C12EB" w:rsidP="003C12EB">
      <w:pPr>
        <w:rPr>
          <w:rFonts w:ascii="Arial" w:hAnsi="Arial"/>
        </w:rPr>
      </w:pPr>
      <w:r>
        <w:rPr>
          <w:rFonts w:ascii="Arial" w:hAnsi="Arial"/>
        </w:rPr>
        <w:t>Department of Biological Sciences</w:t>
      </w:r>
    </w:p>
    <w:p w14:paraId="625F358F" w14:textId="77777777" w:rsidR="003C12EB" w:rsidRDefault="003C12EB" w:rsidP="003C12EB">
      <w:pPr>
        <w:rPr>
          <w:rFonts w:ascii="Arial" w:hAnsi="Arial"/>
        </w:rPr>
      </w:pPr>
      <w:r>
        <w:rPr>
          <w:rFonts w:ascii="Arial" w:hAnsi="Arial"/>
        </w:rPr>
        <w:t>University of Maryland Baltimore County</w:t>
      </w:r>
    </w:p>
    <w:p w14:paraId="79968749" w14:textId="77777777" w:rsidR="003C12EB" w:rsidRDefault="003C12EB" w:rsidP="003C12EB">
      <w:pPr>
        <w:rPr>
          <w:rFonts w:ascii="Arial" w:hAnsi="Arial"/>
        </w:rPr>
      </w:pPr>
      <w:r w:rsidRPr="00D25C52">
        <w:rPr>
          <w:rFonts w:ascii="Arial" w:hAnsi="Arial"/>
        </w:rPr>
        <w:t>leupen@umbc.edu</w:t>
      </w:r>
    </w:p>
    <w:p w14:paraId="1ED101A5" w14:textId="77777777" w:rsidR="003C12EB" w:rsidRDefault="003C12EB" w:rsidP="003C12EB">
      <w:pPr>
        <w:rPr>
          <w:rFonts w:ascii="Arial" w:hAnsi="Arial"/>
        </w:rPr>
      </w:pPr>
    </w:p>
    <w:p w14:paraId="5338CFD0" w14:textId="77777777" w:rsidR="003C12EB" w:rsidRDefault="003C12EB" w:rsidP="003C12EB">
      <w:pPr>
        <w:rPr>
          <w:rFonts w:ascii="Arial" w:hAnsi="Arial"/>
        </w:rPr>
      </w:pPr>
    </w:p>
    <w:p w14:paraId="4589333B" w14:textId="4C940F75" w:rsidR="003C12EB" w:rsidRPr="003C12EB" w:rsidRDefault="003C12EB" w:rsidP="003C12EB">
      <w:pPr>
        <w:rPr>
          <w:rFonts w:ascii="Arial" w:hAnsi="Arial"/>
          <w:b/>
          <w:color w:val="FF0000"/>
        </w:rPr>
      </w:pPr>
      <w:r w:rsidRPr="003C12EB">
        <w:rPr>
          <w:rFonts w:ascii="Arial" w:hAnsi="Arial"/>
          <w:b/>
          <w:color w:val="FF0000"/>
        </w:rPr>
        <w:t xml:space="preserve">INSERT ACKNOWLEDGMENTS OF OUR FUNDING </w:t>
      </w:r>
    </w:p>
    <w:p w14:paraId="6721D45E" w14:textId="17DD0453" w:rsidR="003C12EB" w:rsidRDefault="003C12EB" w:rsidP="003C12EB">
      <w:pPr>
        <w:rPr>
          <w:rFonts w:ascii="Arial" w:hAnsi="Arial"/>
          <w:color w:val="FF0000"/>
        </w:rPr>
      </w:pPr>
    </w:p>
    <w:p w14:paraId="3B7F4204" w14:textId="77777777" w:rsidR="003C12EB" w:rsidRDefault="003C12EB" w:rsidP="003C12EB">
      <w:pPr>
        <w:rPr>
          <w:rFonts w:ascii="Arial" w:hAnsi="Arial"/>
          <w:b/>
        </w:rPr>
      </w:pPr>
      <w:r w:rsidRPr="00D25C52">
        <w:rPr>
          <w:rFonts w:ascii="Arial" w:hAnsi="Arial"/>
          <w:b/>
        </w:rPr>
        <w:t>Acknowledgments:</w:t>
      </w:r>
    </w:p>
    <w:p w14:paraId="1C14564B" w14:textId="77777777" w:rsidR="003C12EB" w:rsidRDefault="003C12EB" w:rsidP="003C12EB">
      <w:pPr>
        <w:rPr>
          <w:rFonts w:ascii="Arial" w:hAnsi="Arial"/>
          <w:b/>
        </w:rPr>
      </w:pPr>
    </w:p>
    <w:p w14:paraId="533F2F9F" w14:textId="2DE9EF21" w:rsidR="003C12EB" w:rsidRPr="0040472A" w:rsidRDefault="003C12EB" w:rsidP="003C12EB">
      <w:pPr>
        <w:rPr>
          <w:rFonts w:ascii="Arial" w:eastAsia="Times New Roman" w:hAnsi="Arial" w:cs="Arial"/>
          <w:color w:val="000000" w:themeColor="text1"/>
        </w:rPr>
      </w:pPr>
      <w:r w:rsidRPr="0040472A">
        <w:rPr>
          <w:rFonts w:ascii="Arial" w:hAnsi="Arial"/>
        </w:rPr>
        <w:t xml:space="preserve">This module was </w:t>
      </w:r>
      <w:r w:rsidRPr="0040472A">
        <w:rPr>
          <w:rFonts w:ascii="Arial" w:hAnsi="Arial" w:cs="Arial"/>
          <w:color w:val="000000" w:themeColor="text1"/>
        </w:rPr>
        <w:t xml:space="preserve">developed as part of </w:t>
      </w:r>
      <w:r w:rsidR="0040472A" w:rsidRPr="0040472A">
        <w:rPr>
          <w:rFonts w:ascii="Arial" w:hAnsi="Arial" w:cs="Arial"/>
          <w:color w:val="000000" w:themeColor="text1"/>
        </w:rPr>
        <w:t>a collaborative Improving Undergraduate Science Education</w:t>
      </w:r>
      <w:r w:rsidR="0040472A">
        <w:rPr>
          <w:rFonts w:ascii="Arial" w:hAnsi="Arial" w:cs="Arial"/>
          <w:color w:val="000000" w:themeColor="text1"/>
        </w:rPr>
        <w:t xml:space="preserve"> (IUSE)</w:t>
      </w:r>
      <w:r w:rsidR="0040472A" w:rsidRPr="0040472A">
        <w:rPr>
          <w:rFonts w:ascii="Arial" w:hAnsi="Arial" w:cs="Arial"/>
          <w:color w:val="000000" w:themeColor="text1"/>
        </w:rPr>
        <w:t xml:space="preserve"> grant </w:t>
      </w:r>
      <w:r w:rsidR="0040472A">
        <w:rPr>
          <w:rFonts w:ascii="Arial" w:hAnsi="Arial" w:cs="Arial"/>
          <w:color w:val="000000" w:themeColor="text1"/>
        </w:rPr>
        <w:t>funded by</w:t>
      </w:r>
      <w:r w:rsidR="0040472A" w:rsidRPr="0040472A">
        <w:rPr>
          <w:rFonts w:ascii="Arial" w:hAnsi="Arial" w:cs="Arial"/>
          <w:color w:val="000000" w:themeColor="text1"/>
        </w:rPr>
        <w:t xml:space="preserve"> the National Science Foundation that was awarded to Anne Arundel Community College (DUE-</w:t>
      </w:r>
      <w:r w:rsidR="0040472A" w:rsidRPr="0040472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472A" w:rsidRPr="0040472A">
        <w:rPr>
          <w:rFonts w:ascii="Arial" w:eastAsia="Times New Roman" w:hAnsi="Arial" w:cs="Arial"/>
          <w:color w:val="000000" w:themeColor="text1"/>
          <w:shd w:val="clear" w:color="auto" w:fill="FFFFFF"/>
        </w:rPr>
        <w:t>1821179</w:t>
      </w:r>
      <w:r w:rsidR="0040472A" w:rsidRPr="0040472A">
        <w:rPr>
          <w:rFonts w:ascii="Arial" w:eastAsia="Times New Roman" w:hAnsi="Arial" w:cs="Arial"/>
          <w:color w:val="000000" w:themeColor="text1"/>
        </w:rPr>
        <w:t>)</w:t>
      </w:r>
      <w:r w:rsidR="0040472A" w:rsidRPr="0040472A">
        <w:rPr>
          <w:rFonts w:ascii="Arial" w:hAnsi="Arial" w:cs="Arial"/>
          <w:color w:val="000000" w:themeColor="text1"/>
        </w:rPr>
        <w:t>, Community College of Baltimore County (DUE-</w:t>
      </w:r>
      <w:r w:rsidR="0040472A" w:rsidRPr="0040472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472A" w:rsidRPr="0040472A">
        <w:rPr>
          <w:rFonts w:ascii="Arial" w:eastAsia="Times New Roman" w:hAnsi="Arial" w:cs="Arial"/>
          <w:color w:val="000000" w:themeColor="text1"/>
          <w:shd w:val="clear" w:color="auto" w:fill="FFFFFF"/>
        </w:rPr>
        <w:t>1821249</w:t>
      </w:r>
      <w:r w:rsidR="0040472A" w:rsidRPr="0040472A">
        <w:rPr>
          <w:rFonts w:ascii="Arial" w:eastAsia="Times New Roman" w:hAnsi="Arial" w:cs="Arial"/>
          <w:color w:val="000000" w:themeColor="text1"/>
        </w:rPr>
        <w:t>)</w:t>
      </w:r>
      <w:r w:rsidR="0040472A" w:rsidRPr="0040472A">
        <w:rPr>
          <w:rFonts w:ascii="Arial" w:hAnsi="Arial" w:cs="Arial"/>
          <w:color w:val="000000" w:themeColor="text1"/>
        </w:rPr>
        <w:t>, Howard Community College (DUE-</w:t>
      </w:r>
      <w:r w:rsidR="0040472A" w:rsidRPr="0040472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472A" w:rsidRPr="0040472A">
        <w:rPr>
          <w:rFonts w:ascii="Arial" w:eastAsia="Times New Roman" w:hAnsi="Arial" w:cs="Arial"/>
          <w:color w:val="000000" w:themeColor="text1"/>
          <w:shd w:val="clear" w:color="auto" w:fill="FFFFFF"/>
        </w:rPr>
        <w:t>1820903</w:t>
      </w:r>
      <w:r w:rsidR="0040472A" w:rsidRPr="0040472A">
        <w:rPr>
          <w:rFonts w:ascii="Arial" w:eastAsia="Times New Roman" w:hAnsi="Arial" w:cs="Arial"/>
          <w:color w:val="000000" w:themeColor="text1"/>
        </w:rPr>
        <w:t>)</w:t>
      </w:r>
      <w:r w:rsidR="0040472A" w:rsidRPr="0040472A">
        <w:rPr>
          <w:rFonts w:ascii="Arial" w:hAnsi="Arial" w:cs="Arial"/>
          <w:color w:val="000000" w:themeColor="text1"/>
        </w:rPr>
        <w:t>, Montgomery College (DUE-</w:t>
      </w:r>
      <w:r w:rsidR="0040472A" w:rsidRPr="0040472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472A" w:rsidRPr="0040472A">
        <w:rPr>
          <w:rFonts w:ascii="Arial" w:eastAsia="Times New Roman" w:hAnsi="Arial" w:cs="Arial"/>
          <w:color w:val="000000" w:themeColor="text1"/>
          <w:shd w:val="clear" w:color="auto" w:fill="FFFFFF"/>
        </w:rPr>
        <w:t>1821169</w:t>
      </w:r>
      <w:r w:rsidR="0040472A" w:rsidRPr="0040472A">
        <w:rPr>
          <w:rFonts w:ascii="Arial" w:eastAsia="Times New Roman" w:hAnsi="Arial" w:cs="Arial"/>
          <w:color w:val="000000" w:themeColor="text1"/>
        </w:rPr>
        <w:t>)</w:t>
      </w:r>
      <w:r w:rsidR="0040472A" w:rsidRPr="0040472A">
        <w:rPr>
          <w:rFonts w:ascii="Arial" w:hAnsi="Arial" w:cs="Arial"/>
          <w:color w:val="000000" w:themeColor="text1"/>
        </w:rPr>
        <w:t xml:space="preserve">, and </w:t>
      </w:r>
      <w:r w:rsidRPr="0040472A">
        <w:rPr>
          <w:rFonts w:ascii="Arial" w:hAnsi="Arial" w:cs="Arial"/>
          <w:color w:val="000000" w:themeColor="text1"/>
        </w:rPr>
        <w:t>the University of Maryland, Baltimore County (</w:t>
      </w:r>
      <w:r w:rsidR="0040472A" w:rsidRPr="0040472A">
        <w:rPr>
          <w:rFonts w:ascii="Arial" w:eastAsia="Times New Roman" w:hAnsi="Arial" w:cs="Arial"/>
          <w:bCs/>
          <w:color w:val="000000" w:themeColor="text1"/>
        </w:rPr>
        <w:t>DUE-1821274</w:t>
      </w:r>
      <w:r w:rsidRPr="0040472A">
        <w:rPr>
          <w:rFonts w:ascii="Arial" w:hAnsi="Arial" w:cs="Arial"/>
          <w:color w:val="000000" w:themeColor="text1"/>
        </w:rPr>
        <w:t>).</w:t>
      </w:r>
    </w:p>
    <w:p w14:paraId="39984753" w14:textId="10A75D99" w:rsidR="001D303A" w:rsidRPr="003C12EB" w:rsidRDefault="001D303A">
      <w:pPr>
        <w:rPr>
          <w:rFonts w:ascii="Arial" w:hAnsi="Arial"/>
          <w:b/>
          <w:u w:val="single"/>
        </w:rPr>
      </w:pPr>
      <w:r w:rsidRPr="003C12EB">
        <w:rPr>
          <w:rFonts w:ascii="Arial" w:hAnsi="Arial"/>
          <w:b/>
          <w:u w:val="single"/>
        </w:rPr>
        <w:br w:type="page"/>
      </w:r>
    </w:p>
    <w:p w14:paraId="0A9248F4" w14:textId="77777777" w:rsidR="003A3DE4" w:rsidRDefault="003A3DE4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br w:type="page"/>
      </w:r>
    </w:p>
    <w:sectPr w:rsidR="003A3DE4" w:rsidSect="006E1299">
      <w:footerReference w:type="even" r:id="rId8"/>
      <w:footerReference w:type="default" r:id="rId9"/>
      <w:pgSz w:w="12240" w:h="15840"/>
      <w:pgMar w:top="1440" w:right="810" w:bottom="90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02889" w14:textId="77777777" w:rsidR="002B6510" w:rsidRDefault="002B6510">
      <w:r>
        <w:separator/>
      </w:r>
    </w:p>
  </w:endnote>
  <w:endnote w:type="continuationSeparator" w:id="0">
    <w:p w14:paraId="252FA3B1" w14:textId="77777777" w:rsidR="002B6510" w:rsidRDefault="002B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3B5F" w14:textId="77777777" w:rsidR="0072545F" w:rsidRDefault="001F3E36" w:rsidP="00C009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254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ED72FE" w14:textId="77777777" w:rsidR="0072545F" w:rsidRDefault="00725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85B54" w14:textId="1CD43061" w:rsidR="0072545F" w:rsidRDefault="001F3E36" w:rsidP="00C009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254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1C8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2464AD" w14:textId="77777777" w:rsidR="0072545F" w:rsidRDefault="00725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BB23A" w14:textId="77777777" w:rsidR="002B6510" w:rsidRDefault="002B6510">
      <w:r>
        <w:separator/>
      </w:r>
    </w:p>
  </w:footnote>
  <w:footnote w:type="continuationSeparator" w:id="0">
    <w:p w14:paraId="627A0E35" w14:textId="77777777" w:rsidR="002B6510" w:rsidRDefault="002B6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D1649"/>
    <w:multiLevelType w:val="hybridMultilevel"/>
    <w:tmpl w:val="0520EA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A67AF"/>
    <w:multiLevelType w:val="hybridMultilevel"/>
    <w:tmpl w:val="96B66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B3A7A"/>
    <w:multiLevelType w:val="hybridMultilevel"/>
    <w:tmpl w:val="0520EA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F4A94"/>
    <w:multiLevelType w:val="hybridMultilevel"/>
    <w:tmpl w:val="ACCA3988"/>
    <w:lvl w:ilvl="0" w:tplc="1632E5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61F38"/>
    <w:multiLevelType w:val="hybridMultilevel"/>
    <w:tmpl w:val="D8B2B034"/>
    <w:lvl w:ilvl="0" w:tplc="0ABE60FA">
      <w:start w:val="1"/>
      <w:numFmt w:val="bullet"/>
      <w:lvlText w:val=""/>
      <w:lvlJc w:val="left"/>
      <w:pPr>
        <w:ind w:left="720" w:hanging="360"/>
      </w:pPr>
      <w:rPr>
        <w:rFonts w:ascii="Wingdings" w:eastAsia="Cambria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21270"/>
    <w:multiLevelType w:val="hybridMultilevel"/>
    <w:tmpl w:val="A03A6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69DD"/>
    <w:multiLevelType w:val="hybridMultilevel"/>
    <w:tmpl w:val="A5B6C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C24C4"/>
    <w:multiLevelType w:val="hybridMultilevel"/>
    <w:tmpl w:val="FF308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F5023"/>
    <w:multiLevelType w:val="hybridMultilevel"/>
    <w:tmpl w:val="ACCA3988"/>
    <w:lvl w:ilvl="0" w:tplc="1632E5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D85"/>
    <w:rsid w:val="000165C9"/>
    <w:rsid w:val="00031C81"/>
    <w:rsid w:val="00061A75"/>
    <w:rsid w:val="0006599E"/>
    <w:rsid w:val="00082406"/>
    <w:rsid w:val="000A4C44"/>
    <w:rsid w:val="000B0D2B"/>
    <w:rsid w:val="000D016B"/>
    <w:rsid w:val="000D066F"/>
    <w:rsid w:val="000E44D0"/>
    <w:rsid w:val="00166F47"/>
    <w:rsid w:val="00177329"/>
    <w:rsid w:val="001B1A7B"/>
    <w:rsid w:val="001B59EA"/>
    <w:rsid w:val="001D303A"/>
    <w:rsid w:val="001F3E36"/>
    <w:rsid w:val="00215B72"/>
    <w:rsid w:val="00232442"/>
    <w:rsid w:val="002437F1"/>
    <w:rsid w:val="00280E39"/>
    <w:rsid w:val="00294300"/>
    <w:rsid w:val="002B4CD4"/>
    <w:rsid w:val="002B6510"/>
    <w:rsid w:val="002C3EBD"/>
    <w:rsid w:val="002F1D29"/>
    <w:rsid w:val="00317B76"/>
    <w:rsid w:val="00335E4D"/>
    <w:rsid w:val="0034435F"/>
    <w:rsid w:val="003502AD"/>
    <w:rsid w:val="00395EAC"/>
    <w:rsid w:val="003A3DE4"/>
    <w:rsid w:val="003C12EB"/>
    <w:rsid w:val="003F22D5"/>
    <w:rsid w:val="0040472A"/>
    <w:rsid w:val="0045637A"/>
    <w:rsid w:val="00456906"/>
    <w:rsid w:val="004D0D87"/>
    <w:rsid w:val="00523D1B"/>
    <w:rsid w:val="00524707"/>
    <w:rsid w:val="00555922"/>
    <w:rsid w:val="00594290"/>
    <w:rsid w:val="005C2479"/>
    <w:rsid w:val="005E1BAB"/>
    <w:rsid w:val="00642C62"/>
    <w:rsid w:val="006666C4"/>
    <w:rsid w:val="00694AF6"/>
    <w:rsid w:val="006B3D85"/>
    <w:rsid w:val="006E1299"/>
    <w:rsid w:val="006F270C"/>
    <w:rsid w:val="007207C8"/>
    <w:rsid w:val="0072545F"/>
    <w:rsid w:val="0073315F"/>
    <w:rsid w:val="00775D18"/>
    <w:rsid w:val="00797082"/>
    <w:rsid w:val="007B79F2"/>
    <w:rsid w:val="007C099B"/>
    <w:rsid w:val="00804F97"/>
    <w:rsid w:val="008451C6"/>
    <w:rsid w:val="0085472D"/>
    <w:rsid w:val="00862FCE"/>
    <w:rsid w:val="0087171F"/>
    <w:rsid w:val="008A1ADF"/>
    <w:rsid w:val="008B2BB5"/>
    <w:rsid w:val="008E1BD0"/>
    <w:rsid w:val="00933249"/>
    <w:rsid w:val="009347E7"/>
    <w:rsid w:val="00946C1B"/>
    <w:rsid w:val="009550E0"/>
    <w:rsid w:val="00971402"/>
    <w:rsid w:val="00985310"/>
    <w:rsid w:val="009B28B1"/>
    <w:rsid w:val="009E1BF6"/>
    <w:rsid w:val="00A103C2"/>
    <w:rsid w:val="00A1116C"/>
    <w:rsid w:val="00A21292"/>
    <w:rsid w:val="00A508CC"/>
    <w:rsid w:val="00A8416B"/>
    <w:rsid w:val="00A9227D"/>
    <w:rsid w:val="00A9614F"/>
    <w:rsid w:val="00AA7D9E"/>
    <w:rsid w:val="00B6344A"/>
    <w:rsid w:val="00B86DA0"/>
    <w:rsid w:val="00B9665F"/>
    <w:rsid w:val="00BA5EF6"/>
    <w:rsid w:val="00BD70AF"/>
    <w:rsid w:val="00C02EEF"/>
    <w:rsid w:val="00C137F3"/>
    <w:rsid w:val="00C26F83"/>
    <w:rsid w:val="00C474EC"/>
    <w:rsid w:val="00C60679"/>
    <w:rsid w:val="00C74E48"/>
    <w:rsid w:val="00C769D2"/>
    <w:rsid w:val="00CB78C1"/>
    <w:rsid w:val="00CD12AE"/>
    <w:rsid w:val="00CD57CC"/>
    <w:rsid w:val="00D01ADF"/>
    <w:rsid w:val="00D05104"/>
    <w:rsid w:val="00DB6D43"/>
    <w:rsid w:val="00DC2F48"/>
    <w:rsid w:val="00DC648E"/>
    <w:rsid w:val="00DF3EC4"/>
    <w:rsid w:val="00E1113E"/>
    <w:rsid w:val="00E71437"/>
    <w:rsid w:val="00E852B1"/>
    <w:rsid w:val="00E93BC1"/>
    <w:rsid w:val="00EA3C87"/>
    <w:rsid w:val="00EC4DB3"/>
    <w:rsid w:val="00EC7D44"/>
    <w:rsid w:val="00ED6E7B"/>
    <w:rsid w:val="00EF7A3B"/>
    <w:rsid w:val="00F24452"/>
    <w:rsid w:val="00FB3865"/>
    <w:rsid w:val="00FE37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F3968"/>
  <w15:docId w15:val="{15E4886F-DF75-7441-B5CB-B335A358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3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B3D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3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33C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A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F0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65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5C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5C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5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5C9"/>
    <w:rPr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254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545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2545F"/>
  </w:style>
  <w:style w:type="table" w:styleId="TableGrid">
    <w:name w:val="Table Grid"/>
    <w:basedOn w:val="TableNormal"/>
    <w:uiPriority w:val="59"/>
    <w:rsid w:val="006F2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63"/>
    <w:qFormat/>
    <w:rsid w:val="006F270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97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mbc.box.com/s/oa0cgxe1fj7t7s77ygkapdukd4x8ewi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5108</CharactersWithSpaces>
  <SharedDoc>false</SharedDoc>
  <HLinks>
    <vt:vector size="6" baseType="variant">
      <vt:variant>
        <vt:i4>5439488</vt:i4>
      </vt:variant>
      <vt:variant>
        <vt:i4>0</vt:i4>
      </vt:variant>
      <vt:variant>
        <vt:i4>0</vt:i4>
      </vt:variant>
      <vt:variant>
        <vt:i4>5</vt:i4>
      </vt:variant>
      <vt:variant>
        <vt:lpwstr>http://www.carma.org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ACHUTH PADMANABHAN</dc:creator>
  <cp:keywords/>
  <cp:lastModifiedBy>Caitlin Kowalewski</cp:lastModifiedBy>
  <cp:revision>3</cp:revision>
  <dcterms:created xsi:type="dcterms:W3CDTF">2021-06-09T17:34:00Z</dcterms:created>
  <dcterms:modified xsi:type="dcterms:W3CDTF">2021-06-11T13:20:00Z</dcterms:modified>
</cp:coreProperties>
</file>